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23FED" w:rsidRDefault="007B2D0F">
      <w:pPr>
        <w:jc w:val="center"/>
        <w:rPr>
          <w:rFonts w:ascii="仿宋" w:eastAsia="仿宋" w:hAnsi="仿宋"/>
          <w:b/>
          <w:bCs/>
          <w:sz w:val="36"/>
          <w:szCs w:val="36"/>
        </w:rPr>
      </w:pPr>
      <w:r>
        <w:rPr>
          <w:rFonts w:ascii="仿宋" w:eastAsia="仿宋" w:hAnsi="仿宋" w:cs="宋体" w:hint="eastAsia"/>
          <w:b/>
          <w:bCs/>
          <w:sz w:val="36"/>
          <w:szCs w:val="36"/>
        </w:rPr>
        <w:t>内蒙古蒙草生命共同体大数据有限公司</w:t>
      </w:r>
    </w:p>
    <w:p w:rsidR="00623FED" w:rsidRDefault="007B2D0F">
      <w:pPr>
        <w:pStyle w:val="a5"/>
        <w:jc w:val="center"/>
        <w:outlineLvl w:val="0"/>
        <w:rPr>
          <w:rFonts w:ascii="仿宋" w:eastAsia="仿宋" w:hAnsi="仿宋"/>
          <w:b/>
          <w:bCs/>
          <w:kern w:val="2"/>
          <w:sz w:val="36"/>
          <w:szCs w:val="36"/>
        </w:rPr>
      </w:pPr>
      <w:r>
        <w:rPr>
          <w:rFonts w:ascii="仿宋" w:eastAsia="仿宋" w:hAnsi="仿宋" w:hint="eastAsia"/>
          <w:b/>
          <w:bCs/>
          <w:kern w:val="2"/>
          <w:sz w:val="36"/>
          <w:szCs w:val="36"/>
        </w:rPr>
        <w:t>视频监测</w:t>
      </w:r>
      <w:r w:rsidR="000D770D">
        <w:rPr>
          <w:rFonts w:ascii="仿宋" w:eastAsia="仿宋" w:hAnsi="仿宋" w:hint="eastAsia"/>
          <w:b/>
          <w:bCs/>
          <w:kern w:val="2"/>
          <w:sz w:val="36"/>
          <w:szCs w:val="36"/>
        </w:rPr>
        <w:t>、</w:t>
      </w:r>
      <w:r>
        <w:rPr>
          <w:rFonts w:ascii="仿宋" w:eastAsia="仿宋" w:hAnsi="仿宋" w:hint="eastAsia"/>
          <w:b/>
          <w:bCs/>
          <w:kern w:val="2"/>
          <w:sz w:val="36"/>
          <w:szCs w:val="36"/>
        </w:rPr>
        <w:t>牲畜定位设备采购及安装项目竞争性谈判公告</w:t>
      </w:r>
    </w:p>
    <w:p w:rsidR="00CB7956" w:rsidRDefault="00CB7956">
      <w:pPr>
        <w:pStyle w:val="a5"/>
        <w:jc w:val="center"/>
        <w:outlineLvl w:val="0"/>
        <w:rPr>
          <w:rFonts w:ascii="仿宋" w:eastAsia="仿宋" w:hAnsi="仿宋"/>
          <w:b/>
          <w:bCs/>
          <w:kern w:val="2"/>
          <w:sz w:val="36"/>
          <w:szCs w:val="36"/>
        </w:rPr>
      </w:pPr>
    </w:p>
    <w:p w:rsidR="00623FED" w:rsidRDefault="007B2D0F">
      <w:pPr>
        <w:pStyle w:val="a5"/>
        <w:outlineLvl w:val="0"/>
        <w:rPr>
          <w:rFonts w:ascii="仿宋" w:eastAsia="仿宋" w:hAnsi="仿宋" w:cs="Times New Roman"/>
          <w:b/>
          <w:sz w:val="28"/>
          <w:szCs w:val="28"/>
        </w:rPr>
      </w:pPr>
      <w:r>
        <w:rPr>
          <w:rFonts w:ascii="仿宋" w:eastAsia="仿宋" w:hAnsi="仿宋" w:hint="eastAsia"/>
          <w:b/>
          <w:sz w:val="28"/>
          <w:szCs w:val="28"/>
        </w:rPr>
        <w:t>一、采购条件</w:t>
      </w:r>
    </w:p>
    <w:p w:rsidR="00623FED" w:rsidRDefault="007B2D0F">
      <w:pPr>
        <w:ind w:firstLineChars="200" w:firstLine="560"/>
        <w:jc w:val="left"/>
      </w:pPr>
      <w:r>
        <w:rPr>
          <w:rFonts w:ascii="仿宋" w:eastAsia="仿宋" w:hAnsi="仿宋" w:cs="宋体" w:hint="eastAsia"/>
          <w:kern w:val="0"/>
          <w:sz w:val="28"/>
          <w:szCs w:val="28"/>
        </w:rPr>
        <w:t>内蒙古蒙草生命共同体大数据有限公司针对视频监测</w:t>
      </w:r>
      <w:r w:rsidR="003128C8">
        <w:rPr>
          <w:rFonts w:ascii="仿宋" w:eastAsia="仿宋" w:hAnsi="仿宋" w:cs="宋体" w:hint="eastAsia"/>
          <w:kern w:val="0"/>
          <w:sz w:val="28"/>
          <w:szCs w:val="28"/>
        </w:rPr>
        <w:t>、</w:t>
      </w:r>
      <w:r>
        <w:rPr>
          <w:rFonts w:ascii="仿宋" w:eastAsia="仿宋" w:hAnsi="仿宋" w:cs="宋体" w:hint="eastAsia"/>
          <w:kern w:val="0"/>
          <w:sz w:val="28"/>
          <w:szCs w:val="28"/>
        </w:rPr>
        <w:t>牲畜定位设备采购及安装项目</w:t>
      </w:r>
      <w:r w:rsidR="003128C8">
        <w:rPr>
          <w:rFonts w:ascii="仿宋" w:eastAsia="仿宋" w:hAnsi="仿宋" w:cs="宋体" w:hint="eastAsia"/>
          <w:kern w:val="0"/>
          <w:sz w:val="28"/>
          <w:szCs w:val="28"/>
        </w:rPr>
        <w:t>进行</w:t>
      </w:r>
      <w:r>
        <w:rPr>
          <w:rFonts w:ascii="仿宋" w:eastAsia="仿宋" w:hAnsi="仿宋" w:cs="宋体" w:hint="eastAsia"/>
          <w:kern w:val="0"/>
          <w:sz w:val="28"/>
          <w:szCs w:val="28"/>
        </w:rPr>
        <w:t>竞争性谈判。</w:t>
      </w:r>
    </w:p>
    <w:p w:rsidR="00623FED" w:rsidRDefault="007B2D0F">
      <w:pPr>
        <w:pStyle w:val="a5"/>
        <w:outlineLvl w:val="0"/>
        <w:rPr>
          <w:rFonts w:ascii="仿宋" w:eastAsia="仿宋" w:hAnsi="仿宋" w:cs="Times New Roman"/>
          <w:b/>
          <w:sz w:val="28"/>
          <w:szCs w:val="28"/>
        </w:rPr>
      </w:pPr>
      <w:r>
        <w:rPr>
          <w:rFonts w:ascii="仿宋" w:eastAsia="仿宋" w:hAnsi="仿宋" w:hint="eastAsia"/>
          <w:b/>
          <w:sz w:val="28"/>
          <w:szCs w:val="28"/>
        </w:rPr>
        <w:t>二、项目概况</w:t>
      </w:r>
    </w:p>
    <w:p w:rsidR="00623FED" w:rsidRDefault="007B2D0F">
      <w:pPr>
        <w:pStyle w:val="a5"/>
        <w:ind w:firstLineChars="50" w:firstLine="140"/>
        <w:rPr>
          <w:rFonts w:ascii="仿宋" w:eastAsia="仿宋" w:hAnsi="仿宋"/>
          <w:b/>
          <w:bCs/>
          <w:kern w:val="2"/>
          <w:sz w:val="32"/>
          <w:szCs w:val="32"/>
        </w:rPr>
      </w:pPr>
      <w:r>
        <w:rPr>
          <w:rFonts w:ascii="仿宋" w:eastAsia="仿宋" w:hAnsi="仿宋" w:hint="eastAsia"/>
          <w:sz w:val="28"/>
          <w:szCs w:val="28"/>
        </w:rPr>
        <w:t>（一）项目名称：视频监测</w:t>
      </w:r>
      <w:r w:rsidR="001E5F83">
        <w:rPr>
          <w:rFonts w:ascii="仿宋" w:eastAsia="仿宋" w:hAnsi="仿宋" w:hint="eastAsia"/>
          <w:sz w:val="28"/>
          <w:szCs w:val="28"/>
        </w:rPr>
        <w:t>、</w:t>
      </w:r>
      <w:r>
        <w:rPr>
          <w:rFonts w:ascii="仿宋" w:eastAsia="仿宋" w:hAnsi="仿宋" w:hint="eastAsia"/>
          <w:sz w:val="28"/>
          <w:szCs w:val="28"/>
        </w:rPr>
        <w:t>牲畜定位设备采购及安装项目</w:t>
      </w:r>
    </w:p>
    <w:p w:rsidR="00623FED" w:rsidRDefault="007B2D0F">
      <w:pPr>
        <w:pStyle w:val="a5"/>
        <w:ind w:firstLineChars="50" w:firstLine="140"/>
        <w:rPr>
          <w:rFonts w:ascii="仿宋" w:eastAsia="仿宋" w:hAnsi="仿宋"/>
          <w:sz w:val="28"/>
          <w:szCs w:val="28"/>
        </w:rPr>
      </w:pPr>
      <w:r>
        <w:rPr>
          <w:rFonts w:ascii="仿宋" w:eastAsia="仿宋" w:hAnsi="仿宋" w:hint="eastAsia"/>
          <w:sz w:val="28"/>
          <w:szCs w:val="28"/>
        </w:rPr>
        <w:t>（二）项目编号：MCDSJ-2021-FW006</w:t>
      </w:r>
    </w:p>
    <w:p w:rsidR="00623FED" w:rsidRPr="000D770D" w:rsidRDefault="007B2D0F">
      <w:pPr>
        <w:ind w:firstLineChars="50" w:firstLine="140"/>
        <w:rPr>
          <w:rFonts w:ascii="仿宋" w:eastAsia="仿宋" w:hAnsi="仿宋" w:cs="宋体"/>
          <w:sz w:val="28"/>
          <w:szCs w:val="28"/>
        </w:rPr>
      </w:pPr>
      <w:r w:rsidRPr="000D770D">
        <w:rPr>
          <w:rFonts w:ascii="仿宋" w:eastAsia="仿宋" w:hAnsi="仿宋" w:cs="宋体" w:hint="eastAsia"/>
          <w:sz w:val="28"/>
          <w:szCs w:val="28"/>
        </w:rPr>
        <w:t>（三）采购方式：竞争性谈判</w:t>
      </w:r>
    </w:p>
    <w:p w:rsidR="00623FED" w:rsidRDefault="007B2D0F">
      <w:pPr>
        <w:ind w:firstLineChars="50" w:firstLine="140"/>
        <w:rPr>
          <w:rFonts w:ascii="仿宋" w:eastAsia="仿宋" w:hAnsi="仿宋"/>
          <w:sz w:val="28"/>
          <w:szCs w:val="28"/>
        </w:rPr>
      </w:pPr>
      <w:r>
        <w:rPr>
          <w:rFonts w:ascii="仿宋" w:eastAsia="仿宋" w:hAnsi="仿宋" w:cs="宋体" w:hint="eastAsia"/>
          <w:sz w:val="28"/>
          <w:szCs w:val="28"/>
        </w:rPr>
        <w:t>（四）资金来源：自筹</w:t>
      </w:r>
    </w:p>
    <w:p w:rsidR="00623FED" w:rsidRDefault="007B2D0F">
      <w:pPr>
        <w:ind w:firstLineChars="50" w:firstLine="140"/>
        <w:rPr>
          <w:rFonts w:ascii="仿宋" w:eastAsia="仿宋" w:hAnsi="仿宋" w:cs="宋体"/>
          <w:sz w:val="28"/>
          <w:szCs w:val="28"/>
        </w:rPr>
      </w:pPr>
      <w:r>
        <w:rPr>
          <w:rFonts w:ascii="仿宋" w:eastAsia="仿宋" w:hAnsi="仿宋" w:cs="宋体" w:hint="eastAsia"/>
          <w:sz w:val="28"/>
          <w:szCs w:val="28"/>
        </w:rPr>
        <w:t>（五）资金落实情况：已落实</w:t>
      </w:r>
    </w:p>
    <w:p w:rsidR="00623FED" w:rsidRDefault="007B2D0F">
      <w:pPr>
        <w:rPr>
          <w:rFonts w:ascii="仿宋" w:eastAsia="仿宋" w:hAnsi="仿宋" w:cstheme="minorBidi"/>
          <w:b/>
          <w:sz w:val="30"/>
          <w:szCs w:val="30"/>
        </w:rPr>
      </w:pPr>
      <w:r>
        <w:rPr>
          <w:rFonts w:ascii="仿宋" w:eastAsia="仿宋" w:hAnsi="仿宋" w:cstheme="minorBidi" w:hint="eastAsia"/>
          <w:b/>
          <w:sz w:val="30"/>
          <w:szCs w:val="30"/>
        </w:rPr>
        <w:t>三、采购内容</w:t>
      </w:r>
    </w:p>
    <w:p w:rsidR="00CB7956" w:rsidRPr="00221FE4" w:rsidRDefault="007B2D0F" w:rsidP="00CB7956">
      <w:pPr>
        <w:pStyle w:val="a5"/>
        <w:ind w:firstLineChars="200" w:firstLine="560"/>
        <w:rPr>
          <w:rFonts w:ascii="仿宋" w:eastAsia="仿宋" w:hAnsi="仿宋"/>
          <w:kern w:val="2"/>
          <w:sz w:val="28"/>
          <w:szCs w:val="28"/>
        </w:rPr>
      </w:pPr>
      <w:r w:rsidRPr="00221FE4">
        <w:rPr>
          <w:rFonts w:ascii="仿宋" w:eastAsia="仿宋" w:hAnsi="仿宋" w:hint="eastAsia"/>
          <w:kern w:val="2"/>
          <w:sz w:val="28"/>
          <w:szCs w:val="28"/>
        </w:rPr>
        <w:t>本项目主要</w:t>
      </w:r>
      <w:r w:rsidR="00CB7956" w:rsidRPr="00221FE4">
        <w:rPr>
          <w:rFonts w:ascii="仿宋" w:eastAsia="仿宋" w:hAnsi="仿宋" w:hint="eastAsia"/>
          <w:kern w:val="2"/>
          <w:sz w:val="28"/>
          <w:szCs w:val="28"/>
        </w:rPr>
        <w:t>为了</w:t>
      </w:r>
      <w:r w:rsidRPr="00221FE4">
        <w:rPr>
          <w:rFonts w:ascii="仿宋" w:eastAsia="仿宋" w:hAnsi="仿宋" w:hint="eastAsia"/>
          <w:kern w:val="2"/>
          <w:sz w:val="28"/>
          <w:szCs w:val="28"/>
        </w:rPr>
        <w:t>满足牲畜、矿山监控场景</w:t>
      </w:r>
      <w:r w:rsidR="00CB7956" w:rsidRPr="00221FE4">
        <w:rPr>
          <w:rFonts w:ascii="仿宋" w:eastAsia="仿宋" w:hAnsi="仿宋" w:hint="eastAsia"/>
          <w:kern w:val="2"/>
          <w:sz w:val="28"/>
          <w:szCs w:val="28"/>
        </w:rPr>
        <w:t>的</w:t>
      </w:r>
      <w:r w:rsidRPr="00221FE4">
        <w:rPr>
          <w:rFonts w:ascii="仿宋" w:eastAsia="仿宋" w:hAnsi="仿宋" w:hint="eastAsia"/>
          <w:kern w:val="2"/>
          <w:sz w:val="28"/>
          <w:szCs w:val="28"/>
        </w:rPr>
        <w:t>要求</w:t>
      </w:r>
      <w:r w:rsidR="00CB7956" w:rsidRPr="00221FE4">
        <w:rPr>
          <w:rFonts w:ascii="仿宋" w:eastAsia="仿宋" w:hAnsi="仿宋" w:hint="eastAsia"/>
          <w:kern w:val="2"/>
          <w:sz w:val="28"/>
          <w:szCs w:val="28"/>
        </w:rPr>
        <w:t>，对</w:t>
      </w:r>
      <w:r w:rsidRPr="00221FE4">
        <w:rPr>
          <w:rFonts w:ascii="仿宋" w:eastAsia="仿宋" w:hAnsi="仿宋" w:hint="eastAsia"/>
          <w:kern w:val="2"/>
          <w:sz w:val="28"/>
          <w:szCs w:val="28"/>
        </w:rPr>
        <w:t>物联网视频监控设备</w:t>
      </w:r>
      <w:r w:rsidR="00CB7956" w:rsidRPr="00221FE4">
        <w:rPr>
          <w:rFonts w:ascii="仿宋" w:eastAsia="仿宋" w:hAnsi="仿宋" w:hint="eastAsia"/>
          <w:kern w:val="2"/>
          <w:sz w:val="28"/>
          <w:szCs w:val="28"/>
        </w:rPr>
        <w:t>进行采购安装。</w:t>
      </w:r>
    </w:p>
    <w:p w:rsidR="00623FED" w:rsidRPr="00221FE4" w:rsidRDefault="007B2D0F" w:rsidP="00221FE4">
      <w:pPr>
        <w:pStyle w:val="a5"/>
        <w:ind w:firstLineChars="200" w:firstLine="560"/>
        <w:rPr>
          <w:rFonts w:ascii="仿宋" w:eastAsia="仿宋" w:hAnsi="仿宋"/>
          <w:kern w:val="2"/>
          <w:sz w:val="28"/>
          <w:szCs w:val="28"/>
        </w:rPr>
      </w:pPr>
      <w:r w:rsidRPr="00221FE4">
        <w:rPr>
          <w:rFonts w:ascii="仿宋" w:eastAsia="仿宋" w:hAnsi="仿宋" w:hint="eastAsia"/>
          <w:kern w:val="2"/>
          <w:sz w:val="28"/>
          <w:szCs w:val="28"/>
        </w:rPr>
        <w:t>主要包括网络摄像机、硬盘刻录机、监控专用硬盘、4G无线路由器等组成的视频监控系统，以及蓄电池、太阳能组件、配电箱等组成的供电系统，GPS定位系统，显卡等</w:t>
      </w:r>
      <w:r w:rsidR="00221FE4" w:rsidRPr="00221FE4">
        <w:rPr>
          <w:rFonts w:ascii="仿宋" w:eastAsia="仿宋" w:hAnsi="仿宋" w:hint="eastAsia"/>
          <w:kern w:val="2"/>
          <w:sz w:val="28"/>
          <w:szCs w:val="28"/>
        </w:rPr>
        <w:t>。</w:t>
      </w:r>
      <w:r w:rsidRPr="00221FE4">
        <w:rPr>
          <w:rFonts w:ascii="仿宋" w:eastAsia="仿宋" w:hAnsi="仿宋" w:hint="eastAsia"/>
          <w:kern w:val="2"/>
          <w:sz w:val="28"/>
          <w:szCs w:val="28"/>
        </w:rPr>
        <w:t>设备需带有后台系统</w:t>
      </w:r>
      <w:r w:rsidR="00221FE4" w:rsidRPr="00221FE4">
        <w:rPr>
          <w:rFonts w:ascii="仿宋" w:eastAsia="仿宋" w:hAnsi="仿宋" w:hint="eastAsia"/>
          <w:kern w:val="2"/>
          <w:sz w:val="28"/>
          <w:szCs w:val="28"/>
        </w:rPr>
        <w:t>，</w:t>
      </w:r>
      <w:r w:rsidRPr="00221FE4">
        <w:rPr>
          <w:rFonts w:ascii="仿宋" w:eastAsia="仿宋" w:hAnsi="仿宋" w:hint="eastAsia"/>
          <w:kern w:val="2"/>
          <w:sz w:val="28"/>
          <w:szCs w:val="28"/>
        </w:rPr>
        <w:t>包括PC端和APP，支持所有设备控制、数据查看、接口开放以及数据平台融合，</w:t>
      </w:r>
      <w:r w:rsidR="00221FE4" w:rsidRPr="00221FE4">
        <w:rPr>
          <w:rFonts w:ascii="仿宋" w:eastAsia="仿宋" w:hAnsi="仿宋" w:hint="eastAsia"/>
          <w:kern w:val="2"/>
          <w:sz w:val="28"/>
          <w:szCs w:val="28"/>
        </w:rPr>
        <w:t>另</w:t>
      </w:r>
      <w:r w:rsidRPr="00221FE4">
        <w:rPr>
          <w:rFonts w:ascii="仿宋" w:eastAsia="仿宋" w:hAnsi="仿宋" w:hint="eastAsia"/>
          <w:kern w:val="2"/>
          <w:sz w:val="28"/>
          <w:szCs w:val="28"/>
        </w:rPr>
        <w:t>需供货方进行现场设备安装及基础工程部分施工（水泥墩、设备混凝土基础、立杆等）。</w:t>
      </w:r>
    </w:p>
    <w:p w:rsidR="00623FED" w:rsidRDefault="007B2D0F">
      <w:pPr>
        <w:ind w:firstLineChars="200" w:firstLine="560"/>
        <w:rPr>
          <w:rFonts w:ascii="仿宋" w:eastAsia="仿宋" w:hAnsi="仿宋" w:cstheme="minorBidi"/>
          <w:sz w:val="28"/>
          <w:szCs w:val="28"/>
        </w:rPr>
      </w:pPr>
      <w:r>
        <w:rPr>
          <w:rFonts w:ascii="仿宋" w:eastAsia="仿宋" w:hAnsi="仿宋" w:cstheme="minorBidi" w:hint="eastAsia"/>
          <w:sz w:val="28"/>
          <w:szCs w:val="28"/>
        </w:rPr>
        <w:t>具体详细参数及详细要求详见《竞争性谈判文件》。</w:t>
      </w:r>
    </w:p>
    <w:p w:rsidR="00623FED" w:rsidRDefault="007B2D0F">
      <w:pPr>
        <w:outlineLvl w:val="0"/>
        <w:rPr>
          <w:rFonts w:ascii="仿宋" w:eastAsia="仿宋" w:hAnsi="仿宋"/>
          <w:b/>
          <w:color w:val="000000"/>
          <w:sz w:val="28"/>
          <w:szCs w:val="28"/>
        </w:rPr>
      </w:pPr>
      <w:r>
        <w:rPr>
          <w:rFonts w:ascii="仿宋" w:eastAsia="仿宋" w:hAnsi="仿宋" w:cs="宋体" w:hint="eastAsia"/>
          <w:b/>
          <w:sz w:val="28"/>
          <w:szCs w:val="28"/>
        </w:rPr>
        <w:t>四</w:t>
      </w:r>
      <w:r>
        <w:rPr>
          <w:rFonts w:ascii="仿宋" w:eastAsia="仿宋" w:hAnsi="仿宋" w:cs="宋体" w:hint="eastAsia"/>
          <w:b/>
          <w:color w:val="000000"/>
          <w:sz w:val="28"/>
          <w:szCs w:val="28"/>
        </w:rPr>
        <w:t>、投标人资格要求</w:t>
      </w:r>
    </w:p>
    <w:p w:rsidR="00FF4511" w:rsidRPr="00283097" w:rsidRDefault="00FF4511" w:rsidP="00FF4511">
      <w:pPr>
        <w:rPr>
          <w:rFonts w:ascii="仿宋" w:eastAsia="仿宋" w:hAnsi="仿宋" w:cstheme="minorBidi"/>
          <w:sz w:val="28"/>
          <w:szCs w:val="28"/>
        </w:rPr>
      </w:pPr>
      <w:r>
        <w:rPr>
          <w:rFonts w:ascii="仿宋" w:eastAsia="仿宋" w:hAnsi="仿宋" w:cstheme="minorBidi" w:hint="eastAsia"/>
          <w:sz w:val="28"/>
          <w:szCs w:val="28"/>
        </w:rPr>
        <w:t>(</w:t>
      </w:r>
      <w:proofErr w:type="gramStart"/>
      <w:r>
        <w:rPr>
          <w:rFonts w:ascii="仿宋" w:eastAsia="仿宋" w:hAnsi="仿宋" w:cstheme="minorBidi" w:hint="eastAsia"/>
          <w:sz w:val="28"/>
          <w:szCs w:val="28"/>
        </w:rPr>
        <w:t>一</w:t>
      </w:r>
      <w:proofErr w:type="gramEnd"/>
      <w:r>
        <w:rPr>
          <w:rFonts w:ascii="仿宋" w:eastAsia="仿宋" w:hAnsi="仿宋" w:cstheme="minorBidi" w:hint="eastAsia"/>
          <w:sz w:val="28"/>
          <w:szCs w:val="28"/>
        </w:rPr>
        <w:t>)具有足够资产和能力来有效地履行合同，近三年无违法违规行为，没有处</w:t>
      </w:r>
      <w:r>
        <w:rPr>
          <w:rFonts w:ascii="仿宋" w:eastAsia="仿宋" w:hAnsi="仿宋" w:cstheme="minorBidi" w:hint="eastAsia"/>
          <w:sz w:val="28"/>
          <w:szCs w:val="28"/>
        </w:rPr>
        <w:lastRenderedPageBreak/>
        <w:t>于被责令停业或破产状态，且资产未被重组、接管和冻结。</w:t>
      </w:r>
      <w:r>
        <w:rPr>
          <w:rFonts w:ascii="仿宋" w:eastAsia="仿宋" w:hAnsi="仿宋" w:hint="eastAsia"/>
          <w:sz w:val="30"/>
          <w:szCs w:val="30"/>
        </w:rPr>
        <w:t>未被“信用中国”网（www.creditchina.gov.cn）列入失信被执行人、重大税收违法案件当事人名单、政府采购严重违法失信行为记录名单。无重大行贿受贿犯罪记录。</w:t>
      </w:r>
    </w:p>
    <w:p w:rsidR="00623FED" w:rsidRDefault="00FF4511" w:rsidP="00FF4511">
      <w:pPr>
        <w:adjustRightInd w:val="0"/>
        <w:ind w:firstLineChars="200" w:firstLine="560"/>
        <w:rPr>
          <w:rFonts w:ascii="仿宋" w:eastAsia="仿宋" w:hAnsi="仿宋" w:cstheme="minorBidi"/>
          <w:sz w:val="28"/>
          <w:szCs w:val="28"/>
        </w:rPr>
      </w:pPr>
      <w:r>
        <w:rPr>
          <w:rFonts w:ascii="仿宋" w:eastAsia="仿宋" w:hAnsi="仿宋" w:cstheme="minorBidi" w:hint="eastAsia"/>
          <w:sz w:val="28"/>
          <w:szCs w:val="28"/>
        </w:rPr>
        <w:t xml:space="preserve"> </w:t>
      </w:r>
      <w:r w:rsidR="007B2D0F">
        <w:rPr>
          <w:rFonts w:ascii="仿宋" w:eastAsia="仿宋" w:hAnsi="仿宋" w:cstheme="minorBidi" w:hint="eastAsia"/>
          <w:sz w:val="28"/>
          <w:szCs w:val="28"/>
        </w:rPr>
        <w:t>(二)有依法缴纳税收和社会保障资金的良好记录。</w:t>
      </w:r>
    </w:p>
    <w:p w:rsidR="00623FED" w:rsidRDefault="007B2D0F">
      <w:pPr>
        <w:adjustRightInd w:val="0"/>
        <w:ind w:firstLineChars="200" w:firstLine="560"/>
        <w:rPr>
          <w:rFonts w:ascii="仿宋" w:eastAsia="仿宋" w:hAnsi="仿宋" w:cstheme="minorBidi"/>
          <w:sz w:val="28"/>
          <w:szCs w:val="28"/>
        </w:rPr>
      </w:pPr>
      <w:r>
        <w:rPr>
          <w:rFonts w:ascii="仿宋" w:eastAsia="仿宋" w:hAnsi="仿宋" w:cstheme="minorBidi" w:hint="eastAsia"/>
          <w:sz w:val="28"/>
          <w:szCs w:val="28"/>
        </w:rPr>
        <w:t>(三)有独立项目开发成功案例，须提本次项目规模相当的成功案例。</w:t>
      </w:r>
    </w:p>
    <w:p w:rsidR="00623FED" w:rsidRDefault="007B2D0F">
      <w:pPr>
        <w:adjustRightInd w:val="0"/>
        <w:ind w:firstLineChars="200" w:firstLine="560"/>
        <w:rPr>
          <w:rFonts w:ascii="仿宋" w:eastAsia="仿宋" w:hAnsi="仿宋" w:cstheme="minorBidi"/>
          <w:sz w:val="28"/>
          <w:szCs w:val="28"/>
        </w:rPr>
      </w:pPr>
      <w:r>
        <w:rPr>
          <w:rFonts w:ascii="仿宋" w:eastAsia="仿宋" w:hAnsi="仿宋" w:cstheme="minorBidi" w:hint="eastAsia"/>
          <w:sz w:val="28"/>
          <w:szCs w:val="28"/>
        </w:rPr>
        <w:t>(四)近3年内未出现过验收未获通过的项目或者应由企业承担责任的用户重大投诉。</w:t>
      </w:r>
    </w:p>
    <w:p w:rsidR="00623FED" w:rsidRDefault="007B2D0F">
      <w:pPr>
        <w:adjustRightInd w:val="0"/>
        <w:ind w:firstLineChars="200" w:firstLine="560"/>
      </w:pPr>
      <w:r>
        <w:rPr>
          <w:rFonts w:ascii="仿宋" w:eastAsia="仿宋" w:hAnsi="仿宋" w:cstheme="minorBidi" w:hint="eastAsia"/>
          <w:sz w:val="28"/>
          <w:szCs w:val="28"/>
        </w:rPr>
        <w:t>（五）投标人具有设备厂家授权，弱电集成资质、信息通讯网络系统相关证书优先考虑。</w:t>
      </w:r>
    </w:p>
    <w:p w:rsidR="00623FED" w:rsidRDefault="007B2D0F">
      <w:pPr>
        <w:pStyle w:val="a5"/>
        <w:outlineLvl w:val="0"/>
        <w:rPr>
          <w:rFonts w:ascii="仿宋" w:eastAsia="仿宋" w:hAnsi="仿宋" w:cs="Times New Roman"/>
          <w:b/>
          <w:sz w:val="28"/>
          <w:szCs w:val="28"/>
        </w:rPr>
      </w:pPr>
      <w:r>
        <w:rPr>
          <w:rFonts w:ascii="仿宋" w:eastAsia="仿宋" w:hAnsi="仿宋" w:hint="eastAsia"/>
          <w:b/>
          <w:sz w:val="28"/>
          <w:szCs w:val="28"/>
        </w:rPr>
        <w:t>五、公告发布媒介</w:t>
      </w:r>
    </w:p>
    <w:p w:rsidR="00623FED" w:rsidRDefault="007B2D0F">
      <w:pPr>
        <w:pStyle w:val="a5"/>
        <w:ind w:firstLineChars="200" w:firstLine="560"/>
        <w:rPr>
          <w:rFonts w:ascii="仿宋" w:eastAsia="仿宋" w:hAnsi="仿宋"/>
          <w:sz w:val="28"/>
          <w:szCs w:val="28"/>
        </w:rPr>
      </w:pPr>
      <w:r>
        <w:rPr>
          <w:rFonts w:ascii="仿宋" w:eastAsia="仿宋" w:hAnsi="仿宋" w:hint="eastAsia"/>
          <w:sz w:val="28"/>
          <w:szCs w:val="28"/>
        </w:rPr>
        <w:t>（一）中国采购与招标网         网址：www.chinabidding.com.cn</w:t>
      </w:r>
    </w:p>
    <w:p w:rsidR="00623FED" w:rsidRDefault="007B2D0F">
      <w:pPr>
        <w:pStyle w:val="a5"/>
        <w:ind w:firstLineChars="200" w:firstLine="560"/>
        <w:rPr>
          <w:rFonts w:ascii="仿宋" w:eastAsia="仿宋" w:hAnsi="仿宋"/>
          <w:sz w:val="28"/>
          <w:szCs w:val="28"/>
        </w:rPr>
      </w:pPr>
      <w:r>
        <w:rPr>
          <w:rFonts w:ascii="仿宋" w:eastAsia="仿宋" w:hAnsi="仿宋" w:hint="eastAsia"/>
          <w:sz w:val="28"/>
          <w:szCs w:val="28"/>
        </w:rPr>
        <w:t>（二）</w:t>
      </w:r>
      <w:proofErr w:type="gramStart"/>
      <w:r>
        <w:rPr>
          <w:rFonts w:ascii="仿宋" w:eastAsia="仿宋" w:hAnsi="仿宋" w:hint="eastAsia"/>
          <w:sz w:val="28"/>
          <w:szCs w:val="28"/>
        </w:rPr>
        <w:t>内蒙古蒙草公司官网</w:t>
      </w:r>
      <w:proofErr w:type="gramEnd"/>
      <w:r>
        <w:rPr>
          <w:rFonts w:ascii="仿宋" w:eastAsia="仿宋" w:hAnsi="仿宋" w:hint="eastAsia"/>
          <w:sz w:val="28"/>
          <w:szCs w:val="28"/>
        </w:rPr>
        <w:t xml:space="preserve">       网址：www.mengcao.com </w:t>
      </w:r>
    </w:p>
    <w:p w:rsidR="00623FED" w:rsidRDefault="007B2D0F">
      <w:pPr>
        <w:pStyle w:val="a5"/>
        <w:outlineLvl w:val="0"/>
        <w:rPr>
          <w:rFonts w:ascii="仿宋" w:eastAsia="仿宋" w:hAnsi="仿宋"/>
          <w:b/>
          <w:sz w:val="28"/>
          <w:szCs w:val="28"/>
        </w:rPr>
      </w:pPr>
      <w:r>
        <w:rPr>
          <w:rFonts w:ascii="仿宋" w:eastAsia="仿宋" w:hAnsi="仿宋" w:hint="eastAsia"/>
          <w:b/>
          <w:sz w:val="28"/>
          <w:szCs w:val="28"/>
        </w:rPr>
        <w:t>六、报名须知及资格审查</w:t>
      </w:r>
    </w:p>
    <w:p w:rsidR="00623FED" w:rsidRDefault="007B2D0F">
      <w:pPr>
        <w:pStyle w:val="a5"/>
        <w:ind w:firstLineChars="200" w:firstLine="560"/>
        <w:outlineLvl w:val="0"/>
        <w:rPr>
          <w:rFonts w:ascii="仿宋" w:eastAsia="仿宋" w:hAnsi="仿宋"/>
          <w:color w:val="000000" w:themeColor="text1"/>
          <w:sz w:val="28"/>
          <w:szCs w:val="28"/>
        </w:rPr>
      </w:pPr>
      <w:r>
        <w:rPr>
          <w:rFonts w:ascii="仿宋" w:eastAsia="仿宋" w:hAnsi="仿宋" w:hint="eastAsia"/>
          <w:sz w:val="28"/>
          <w:szCs w:val="28"/>
        </w:rPr>
        <w:t>（一）报名时</w:t>
      </w:r>
      <w:r w:rsidRPr="003128C8">
        <w:rPr>
          <w:rFonts w:ascii="仿宋" w:eastAsia="仿宋" w:hAnsi="仿宋" w:hint="eastAsia"/>
          <w:sz w:val="28"/>
          <w:szCs w:val="28"/>
        </w:rPr>
        <w:t>间：</w:t>
      </w:r>
      <w:r w:rsidRPr="003128C8">
        <w:rPr>
          <w:rFonts w:ascii="仿宋" w:eastAsia="仿宋" w:hAnsi="仿宋"/>
          <w:sz w:val="28"/>
          <w:szCs w:val="28"/>
        </w:rPr>
        <w:t>20</w:t>
      </w:r>
      <w:r w:rsidRPr="003128C8">
        <w:rPr>
          <w:rFonts w:ascii="仿宋" w:eastAsia="仿宋" w:hAnsi="仿宋" w:hint="eastAsia"/>
          <w:sz w:val="28"/>
          <w:szCs w:val="28"/>
        </w:rPr>
        <w:t>21年1月2</w:t>
      </w:r>
      <w:r w:rsidR="00FF4511" w:rsidRPr="003128C8">
        <w:rPr>
          <w:rFonts w:ascii="仿宋" w:eastAsia="仿宋" w:hAnsi="仿宋" w:hint="eastAsia"/>
          <w:sz w:val="28"/>
          <w:szCs w:val="28"/>
        </w:rPr>
        <w:t>6</w:t>
      </w:r>
      <w:r w:rsidRPr="003128C8">
        <w:rPr>
          <w:rFonts w:ascii="仿宋" w:eastAsia="仿宋" w:hAnsi="仿宋" w:hint="eastAsia"/>
          <w:sz w:val="28"/>
          <w:szCs w:val="28"/>
        </w:rPr>
        <w:t>日至</w:t>
      </w:r>
      <w:r w:rsidRPr="003128C8">
        <w:rPr>
          <w:rFonts w:ascii="仿宋" w:eastAsia="仿宋" w:hAnsi="仿宋"/>
          <w:sz w:val="28"/>
          <w:szCs w:val="28"/>
        </w:rPr>
        <w:t>20</w:t>
      </w:r>
      <w:r w:rsidRPr="003128C8">
        <w:rPr>
          <w:rFonts w:ascii="仿宋" w:eastAsia="仿宋" w:hAnsi="仿宋" w:hint="eastAsia"/>
          <w:sz w:val="28"/>
          <w:szCs w:val="28"/>
        </w:rPr>
        <w:t>21年</w:t>
      </w:r>
      <w:r w:rsidR="00FF4511" w:rsidRPr="003128C8">
        <w:rPr>
          <w:rFonts w:ascii="仿宋" w:eastAsia="仿宋" w:hAnsi="仿宋" w:hint="eastAsia"/>
          <w:sz w:val="28"/>
          <w:szCs w:val="28"/>
        </w:rPr>
        <w:t>2</w:t>
      </w:r>
      <w:r w:rsidRPr="003128C8">
        <w:rPr>
          <w:rFonts w:ascii="仿宋" w:eastAsia="仿宋" w:hAnsi="仿宋" w:hint="eastAsia"/>
          <w:sz w:val="28"/>
          <w:szCs w:val="28"/>
        </w:rPr>
        <w:t>月2日，9：0</w:t>
      </w:r>
      <w:r w:rsidRPr="003128C8">
        <w:rPr>
          <w:rFonts w:ascii="仿宋" w:eastAsia="仿宋" w:hAnsi="仿宋"/>
          <w:sz w:val="28"/>
          <w:szCs w:val="28"/>
        </w:rPr>
        <w:t>0-12</w:t>
      </w:r>
      <w:r w:rsidRPr="003128C8">
        <w:rPr>
          <w:rFonts w:ascii="仿宋" w:eastAsia="仿宋" w:hAnsi="仿宋" w:hint="eastAsia"/>
          <w:sz w:val="28"/>
          <w:szCs w:val="28"/>
        </w:rPr>
        <w:t>：</w:t>
      </w:r>
      <w:r w:rsidRPr="003128C8">
        <w:rPr>
          <w:rFonts w:ascii="仿宋" w:eastAsia="仿宋" w:hAnsi="仿宋"/>
          <w:sz w:val="28"/>
          <w:szCs w:val="28"/>
        </w:rPr>
        <w:t>00</w:t>
      </w:r>
      <w:r w:rsidRPr="003128C8">
        <w:rPr>
          <w:rFonts w:ascii="仿宋" w:eastAsia="仿宋" w:hAnsi="仿宋" w:hint="eastAsia"/>
          <w:sz w:val="28"/>
          <w:szCs w:val="28"/>
        </w:rPr>
        <w:t>，</w:t>
      </w:r>
      <w:r w:rsidRPr="003128C8">
        <w:rPr>
          <w:rFonts w:ascii="仿宋" w:eastAsia="仿宋" w:hAnsi="仿宋"/>
          <w:sz w:val="28"/>
          <w:szCs w:val="28"/>
        </w:rPr>
        <w:t xml:space="preserve"> 1</w:t>
      </w:r>
      <w:r w:rsidR="00FF4511" w:rsidRPr="003128C8">
        <w:rPr>
          <w:rFonts w:ascii="仿宋" w:eastAsia="仿宋" w:hAnsi="仿宋" w:hint="eastAsia"/>
          <w:sz w:val="28"/>
          <w:szCs w:val="28"/>
        </w:rPr>
        <w:t>3</w:t>
      </w:r>
      <w:r w:rsidRPr="003128C8">
        <w:rPr>
          <w:rFonts w:ascii="仿宋" w:eastAsia="仿宋" w:hAnsi="仿宋" w:hint="eastAsia"/>
          <w:sz w:val="28"/>
          <w:szCs w:val="28"/>
        </w:rPr>
        <w:t>：3</w:t>
      </w:r>
      <w:r w:rsidRPr="003128C8">
        <w:rPr>
          <w:rFonts w:ascii="仿宋" w:eastAsia="仿宋" w:hAnsi="仿宋"/>
          <w:sz w:val="28"/>
          <w:szCs w:val="28"/>
        </w:rPr>
        <w:t>0-1</w:t>
      </w:r>
      <w:r w:rsidRPr="003128C8">
        <w:rPr>
          <w:rFonts w:ascii="仿宋" w:eastAsia="仿宋" w:hAnsi="仿宋" w:hint="eastAsia"/>
          <w:sz w:val="28"/>
          <w:szCs w:val="28"/>
        </w:rPr>
        <w:t>7：3</w:t>
      </w:r>
      <w:r w:rsidRPr="003128C8">
        <w:rPr>
          <w:rFonts w:ascii="仿宋" w:eastAsia="仿宋" w:hAnsi="仿宋"/>
          <w:sz w:val="28"/>
          <w:szCs w:val="28"/>
        </w:rPr>
        <w:t>0</w:t>
      </w:r>
      <w:r w:rsidRPr="003128C8">
        <w:rPr>
          <w:rFonts w:ascii="仿宋" w:eastAsia="仿宋" w:hAnsi="仿宋" w:hint="eastAsia"/>
          <w:sz w:val="28"/>
          <w:szCs w:val="28"/>
        </w:rPr>
        <w:t>时</w:t>
      </w:r>
      <w:r w:rsidRPr="003128C8">
        <w:rPr>
          <w:rFonts w:ascii="仿宋" w:eastAsia="仿宋" w:hAnsi="仿宋" w:hint="eastAsia"/>
          <w:color w:val="000000" w:themeColor="text1"/>
          <w:sz w:val="28"/>
          <w:szCs w:val="28"/>
        </w:rPr>
        <w:t>（北京时间，下同），报名截止时间为2021年</w:t>
      </w:r>
      <w:r w:rsidR="00B8055E" w:rsidRPr="003128C8">
        <w:rPr>
          <w:rFonts w:ascii="仿宋" w:eastAsia="仿宋" w:hAnsi="仿宋" w:hint="eastAsia"/>
          <w:color w:val="000000" w:themeColor="text1"/>
          <w:sz w:val="28"/>
          <w:szCs w:val="28"/>
        </w:rPr>
        <w:t>2</w:t>
      </w:r>
      <w:r w:rsidRPr="003128C8">
        <w:rPr>
          <w:rFonts w:ascii="仿宋" w:eastAsia="仿宋" w:hAnsi="仿宋" w:hint="eastAsia"/>
          <w:color w:val="000000" w:themeColor="text1"/>
          <w:sz w:val="28"/>
          <w:szCs w:val="28"/>
        </w:rPr>
        <w:t>月</w:t>
      </w:r>
      <w:r w:rsidR="00B8055E" w:rsidRPr="003128C8">
        <w:rPr>
          <w:rFonts w:ascii="仿宋" w:eastAsia="仿宋" w:hAnsi="仿宋" w:hint="eastAsia"/>
          <w:color w:val="000000" w:themeColor="text1"/>
          <w:sz w:val="28"/>
          <w:szCs w:val="28"/>
        </w:rPr>
        <w:t>2</w:t>
      </w:r>
      <w:r w:rsidRPr="003128C8">
        <w:rPr>
          <w:rFonts w:ascii="仿宋" w:eastAsia="仿宋" w:hAnsi="仿宋" w:hint="eastAsia"/>
          <w:color w:val="000000" w:themeColor="text1"/>
          <w:sz w:val="28"/>
          <w:szCs w:val="28"/>
        </w:rPr>
        <w:t>日</w:t>
      </w:r>
      <w:r w:rsidRPr="003128C8">
        <w:rPr>
          <w:rFonts w:ascii="仿宋" w:eastAsia="仿宋" w:hAnsi="仿宋"/>
          <w:color w:val="000000" w:themeColor="text1"/>
          <w:sz w:val="28"/>
          <w:szCs w:val="28"/>
        </w:rPr>
        <w:t>1</w:t>
      </w:r>
      <w:r w:rsidRPr="003128C8">
        <w:rPr>
          <w:rFonts w:ascii="仿宋" w:eastAsia="仿宋" w:hAnsi="仿宋" w:hint="eastAsia"/>
          <w:color w:val="000000" w:themeColor="text1"/>
          <w:sz w:val="28"/>
          <w:szCs w:val="28"/>
        </w:rPr>
        <w:t>7：3</w:t>
      </w:r>
      <w:r w:rsidRPr="003128C8">
        <w:rPr>
          <w:rFonts w:ascii="仿宋" w:eastAsia="仿宋" w:hAnsi="仿宋"/>
          <w:color w:val="000000" w:themeColor="text1"/>
          <w:sz w:val="28"/>
          <w:szCs w:val="28"/>
        </w:rPr>
        <w:t>0</w:t>
      </w:r>
      <w:r w:rsidRPr="003128C8">
        <w:rPr>
          <w:rFonts w:ascii="仿宋" w:eastAsia="仿宋" w:hAnsi="仿宋" w:hint="eastAsia"/>
          <w:color w:val="000000" w:themeColor="text1"/>
          <w:sz w:val="28"/>
          <w:szCs w:val="28"/>
        </w:rPr>
        <w:t>，逾期不再受理。</w:t>
      </w:r>
    </w:p>
    <w:p w:rsidR="00623FED" w:rsidRDefault="007B2D0F">
      <w:pPr>
        <w:ind w:firstLineChars="200" w:firstLine="560"/>
        <w:rPr>
          <w:rFonts w:ascii="仿宋" w:eastAsia="仿宋" w:hAnsi="仿宋"/>
          <w:sz w:val="28"/>
          <w:szCs w:val="28"/>
        </w:rPr>
      </w:pPr>
      <w:r>
        <w:rPr>
          <w:rFonts w:ascii="仿宋" w:eastAsia="仿宋" w:hAnsi="仿宋" w:hint="eastAsia"/>
          <w:sz w:val="28"/>
          <w:szCs w:val="28"/>
        </w:rPr>
        <w:t>（二）报名方式：投标人填写《投标报名表》，签字确认并连同企业营业执照、开户许可证</w:t>
      </w:r>
      <w:bookmarkStart w:id="0" w:name="_GoBack"/>
      <w:bookmarkEnd w:id="0"/>
      <w:r>
        <w:rPr>
          <w:rFonts w:ascii="仿宋" w:eastAsia="仿宋" w:hAnsi="仿宋" w:hint="eastAsia"/>
          <w:sz w:val="28"/>
          <w:szCs w:val="28"/>
        </w:rPr>
        <w:t>于报名截止时间前发送至报名邮箱mengcaocaigou@126.com。（注：报名表需word版+扫描盖章版）采购人在指定日期回复竞</w:t>
      </w:r>
      <w:proofErr w:type="gramStart"/>
      <w:r>
        <w:rPr>
          <w:rFonts w:ascii="仿宋" w:eastAsia="仿宋" w:hAnsi="仿宋" w:hint="eastAsia"/>
          <w:sz w:val="28"/>
          <w:szCs w:val="28"/>
        </w:rPr>
        <w:t>谈文件至</w:t>
      </w:r>
      <w:proofErr w:type="gramEnd"/>
      <w:r>
        <w:rPr>
          <w:rFonts w:ascii="仿宋" w:eastAsia="仿宋" w:hAnsi="仿宋" w:hint="eastAsia"/>
          <w:sz w:val="28"/>
          <w:szCs w:val="28"/>
        </w:rPr>
        <w:t>对应报名邮箱，不需要现场领取)。</w:t>
      </w:r>
    </w:p>
    <w:p w:rsidR="00623FED" w:rsidRDefault="007B2D0F">
      <w:pPr>
        <w:pStyle w:val="a5"/>
        <w:outlineLvl w:val="0"/>
        <w:rPr>
          <w:rFonts w:ascii="仿宋" w:eastAsia="仿宋" w:hAnsi="仿宋"/>
          <w:b/>
          <w:sz w:val="28"/>
          <w:szCs w:val="28"/>
        </w:rPr>
      </w:pPr>
      <w:r>
        <w:rPr>
          <w:rFonts w:ascii="仿宋" w:eastAsia="仿宋" w:hAnsi="仿宋" w:hint="eastAsia"/>
          <w:b/>
          <w:sz w:val="28"/>
          <w:szCs w:val="28"/>
        </w:rPr>
        <w:t>七、竞</w:t>
      </w:r>
      <w:proofErr w:type="gramStart"/>
      <w:r>
        <w:rPr>
          <w:rFonts w:ascii="仿宋" w:eastAsia="仿宋" w:hAnsi="仿宋" w:hint="eastAsia"/>
          <w:b/>
          <w:sz w:val="28"/>
          <w:szCs w:val="28"/>
        </w:rPr>
        <w:t>谈文件</w:t>
      </w:r>
      <w:proofErr w:type="gramEnd"/>
      <w:r>
        <w:rPr>
          <w:rFonts w:ascii="仿宋" w:eastAsia="仿宋" w:hAnsi="仿宋" w:hint="eastAsia"/>
          <w:b/>
          <w:sz w:val="28"/>
          <w:szCs w:val="28"/>
        </w:rPr>
        <w:t>的获取</w:t>
      </w:r>
    </w:p>
    <w:p w:rsidR="00623FED" w:rsidRDefault="007B2D0F">
      <w:pPr>
        <w:ind w:firstLineChars="200" w:firstLine="560"/>
        <w:rPr>
          <w:rFonts w:ascii="仿宋" w:eastAsia="仿宋" w:hAnsi="仿宋"/>
          <w:sz w:val="28"/>
          <w:szCs w:val="28"/>
        </w:rPr>
      </w:pPr>
      <w:r>
        <w:rPr>
          <w:rFonts w:ascii="仿宋" w:eastAsia="仿宋" w:hAnsi="仿宋" w:hint="eastAsia"/>
          <w:sz w:val="28"/>
          <w:szCs w:val="28"/>
        </w:rPr>
        <w:t>（一）获取</w:t>
      </w:r>
      <w:r w:rsidRPr="003128C8">
        <w:rPr>
          <w:rFonts w:ascii="仿宋" w:eastAsia="仿宋" w:hAnsi="仿宋" w:hint="eastAsia"/>
          <w:sz w:val="28"/>
          <w:szCs w:val="28"/>
        </w:rPr>
        <w:t>时间：2021年</w:t>
      </w:r>
      <w:r w:rsidR="00B8055E" w:rsidRPr="003128C8">
        <w:rPr>
          <w:rFonts w:ascii="仿宋" w:eastAsia="仿宋" w:hAnsi="仿宋" w:hint="eastAsia"/>
          <w:sz w:val="28"/>
          <w:szCs w:val="28"/>
        </w:rPr>
        <w:t>1</w:t>
      </w:r>
      <w:r w:rsidRPr="003128C8">
        <w:rPr>
          <w:rFonts w:ascii="仿宋" w:eastAsia="仿宋" w:hAnsi="仿宋" w:hint="eastAsia"/>
          <w:sz w:val="28"/>
          <w:szCs w:val="28"/>
        </w:rPr>
        <w:t>月</w:t>
      </w:r>
      <w:r w:rsidR="00B8055E" w:rsidRPr="003128C8">
        <w:rPr>
          <w:rFonts w:ascii="仿宋" w:eastAsia="仿宋" w:hAnsi="仿宋" w:hint="eastAsia"/>
          <w:sz w:val="28"/>
          <w:szCs w:val="28"/>
        </w:rPr>
        <w:t>26</w:t>
      </w:r>
      <w:r w:rsidRPr="003128C8">
        <w:rPr>
          <w:rFonts w:ascii="仿宋" w:eastAsia="仿宋" w:hAnsi="仿宋" w:hint="eastAsia"/>
          <w:sz w:val="28"/>
          <w:szCs w:val="28"/>
        </w:rPr>
        <w:t>日至2021年</w:t>
      </w:r>
      <w:r w:rsidR="00B8055E" w:rsidRPr="003128C8">
        <w:rPr>
          <w:rFonts w:ascii="仿宋" w:eastAsia="仿宋" w:hAnsi="仿宋" w:hint="eastAsia"/>
          <w:sz w:val="28"/>
          <w:szCs w:val="28"/>
        </w:rPr>
        <w:t>2</w:t>
      </w:r>
      <w:r w:rsidRPr="003128C8">
        <w:rPr>
          <w:rFonts w:ascii="仿宋" w:eastAsia="仿宋" w:hAnsi="仿宋" w:hint="eastAsia"/>
          <w:sz w:val="28"/>
          <w:szCs w:val="28"/>
        </w:rPr>
        <w:t>月</w:t>
      </w:r>
      <w:r w:rsidR="00B8055E" w:rsidRPr="003128C8">
        <w:rPr>
          <w:rFonts w:ascii="仿宋" w:eastAsia="仿宋" w:hAnsi="仿宋" w:hint="eastAsia"/>
          <w:sz w:val="28"/>
          <w:szCs w:val="28"/>
        </w:rPr>
        <w:t>2</w:t>
      </w:r>
      <w:r w:rsidRPr="003128C8">
        <w:rPr>
          <w:rFonts w:ascii="仿宋" w:eastAsia="仿宋" w:hAnsi="仿宋" w:hint="eastAsia"/>
          <w:sz w:val="28"/>
          <w:szCs w:val="28"/>
        </w:rPr>
        <w:t>日，上</w:t>
      </w:r>
      <w:r>
        <w:rPr>
          <w:rFonts w:ascii="仿宋" w:eastAsia="仿宋" w:hAnsi="仿宋" w:hint="eastAsia"/>
          <w:sz w:val="28"/>
          <w:szCs w:val="28"/>
        </w:rPr>
        <w:t>午9：00-12:00，</w:t>
      </w:r>
      <w:r>
        <w:rPr>
          <w:rFonts w:ascii="仿宋" w:eastAsia="仿宋" w:hAnsi="仿宋" w:hint="eastAsia"/>
          <w:sz w:val="28"/>
          <w:szCs w:val="28"/>
        </w:rPr>
        <w:lastRenderedPageBreak/>
        <w:t>下午1</w:t>
      </w:r>
      <w:r w:rsidR="00B8055E">
        <w:rPr>
          <w:rFonts w:ascii="仿宋" w:eastAsia="仿宋" w:hAnsi="仿宋" w:hint="eastAsia"/>
          <w:sz w:val="28"/>
          <w:szCs w:val="28"/>
        </w:rPr>
        <w:t>3</w:t>
      </w:r>
      <w:r>
        <w:rPr>
          <w:rFonts w:ascii="仿宋" w:eastAsia="仿宋" w:hAnsi="仿宋" w:hint="eastAsia"/>
          <w:sz w:val="28"/>
          <w:szCs w:val="28"/>
        </w:rPr>
        <w:t>：</w:t>
      </w:r>
      <w:r w:rsidR="00B8055E">
        <w:rPr>
          <w:rFonts w:ascii="仿宋" w:eastAsia="仿宋" w:hAnsi="仿宋" w:hint="eastAsia"/>
          <w:sz w:val="28"/>
          <w:szCs w:val="28"/>
        </w:rPr>
        <w:t>3</w:t>
      </w:r>
      <w:r>
        <w:rPr>
          <w:rFonts w:ascii="仿宋" w:eastAsia="仿宋" w:hAnsi="仿宋" w:hint="eastAsia"/>
          <w:sz w:val="28"/>
          <w:szCs w:val="28"/>
        </w:rPr>
        <w:t>0-17：30,逾期不再受理。</w:t>
      </w:r>
    </w:p>
    <w:p w:rsidR="00623FED" w:rsidRDefault="007B2D0F">
      <w:pPr>
        <w:pStyle w:val="a5"/>
        <w:outlineLvl w:val="0"/>
        <w:rPr>
          <w:rFonts w:ascii="仿宋" w:eastAsia="仿宋" w:hAnsi="仿宋"/>
          <w:b/>
          <w:sz w:val="28"/>
          <w:szCs w:val="28"/>
        </w:rPr>
      </w:pPr>
      <w:r>
        <w:rPr>
          <w:rFonts w:ascii="仿宋" w:eastAsia="仿宋" w:hAnsi="仿宋" w:hint="eastAsia"/>
          <w:b/>
          <w:sz w:val="28"/>
          <w:szCs w:val="28"/>
        </w:rPr>
        <w:t>八、其他事项</w:t>
      </w:r>
    </w:p>
    <w:p w:rsidR="00623FED" w:rsidRDefault="007B2D0F">
      <w:pPr>
        <w:pStyle w:val="a5"/>
        <w:ind w:firstLineChars="200" w:firstLine="560"/>
        <w:outlineLvl w:val="0"/>
        <w:rPr>
          <w:rFonts w:ascii="仿宋" w:eastAsia="仿宋" w:hAnsi="仿宋" w:cs="Times New Roman"/>
          <w:kern w:val="2"/>
          <w:sz w:val="28"/>
          <w:szCs w:val="28"/>
        </w:rPr>
      </w:pPr>
      <w:r>
        <w:rPr>
          <w:rFonts w:ascii="仿宋" w:eastAsia="仿宋" w:hAnsi="仿宋" w:cs="Times New Roman" w:hint="eastAsia"/>
          <w:kern w:val="2"/>
          <w:sz w:val="28"/>
          <w:szCs w:val="28"/>
        </w:rPr>
        <w:t>（一）竞谈</w:t>
      </w:r>
      <w:r w:rsidRPr="003128C8">
        <w:rPr>
          <w:rFonts w:ascii="仿宋" w:eastAsia="仿宋" w:hAnsi="仿宋" w:cs="Times New Roman" w:hint="eastAsia"/>
          <w:kern w:val="2"/>
          <w:sz w:val="28"/>
          <w:szCs w:val="28"/>
        </w:rPr>
        <w:t>时间：2021年</w:t>
      </w:r>
      <w:r w:rsidR="00B8055E" w:rsidRPr="003128C8">
        <w:rPr>
          <w:rFonts w:ascii="仿宋" w:eastAsia="仿宋" w:hAnsi="仿宋" w:cs="Times New Roman" w:hint="eastAsia"/>
          <w:kern w:val="2"/>
          <w:sz w:val="28"/>
          <w:szCs w:val="28"/>
        </w:rPr>
        <w:t>2</w:t>
      </w:r>
      <w:r w:rsidRPr="003128C8">
        <w:rPr>
          <w:rFonts w:ascii="仿宋" w:eastAsia="仿宋" w:hAnsi="仿宋" w:cs="Times New Roman" w:hint="eastAsia"/>
          <w:kern w:val="2"/>
          <w:sz w:val="28"/>
          <w:szCs w:val="28"/>
        </w:rPr>
        <w:t>月</w:t>
      </w:r>
      <w:r w:rsidR="00B8055E" w:rsidRPr="003128C8">
        <w:rPr>
          <w:rFonts w:ascii="仿宋" w:eastAsia="仿宋" w:hAnsi="仿宋" w:cs="Times New Roman" w:hint="eastAsia"/>
          <w:kern w:val="2"/>
          <w:sz w:val="28"/>
          <w:szCs w:val="28"/>
        </w:rPr>
        <w:t>3</w:t>
      </w:r>
      <w:r w:rsidRPr="003128C8">
        <w:rPr>
          <w:rFonts w:ascii="仿宋" w:eastAsia="仿宋" w:hAnsi="仿宋" w:cs="Times New Roman" w:hint="eastAsia"/>
          <w:kern w:val="2"/>
          <w:sz w:val="28"/>
          <w:szCs w:val="28"/>
        </w:rPr>
        <w:t>日</w:t>
      </w:r>
      <w:r w:rsidR="00B8055E" w:rsidRPr="003128C8">
        <w:rPr>
          <w:rFonts w:ascii="仿宋" w:eastAsia="仿宋" w:hAnsi="仿宋" w:cs="Times New Roman" w:hint="eastAsia"/>
          <w:kern w:val="2"/>
          <w:sz w:val="28"/>
          <w:szCs w:val="28"/>
        </w:rPr>
        <w:t>下</w:t>
      </w:r>
      <w:r w:rsidRPr="003128C8">
        <w:rPr>
          <w:rFonts w:ascii="仿宋" w:eastAsia="仿宋" w:hAnsi="仿宋" w:cs="Times New Roman" w:hint="eastAsia"/>
          <w:kern w:val="2"/>
          <w:sz w:val="28"/>
          <w:szCs w:val="28"/>
        </w:rPr>
        <w:t>午</w:t>
      </w:r>
      <w:r w:rsidR="00B8055E" w:rsidRPr="003128C8">
        <w:rPr>
          <w:rFonts w:ascii="仿宋" w:eastAsia="仿宋" w:hAnsi="仿宋" w:cs="Times New Roman" w:hint="eastAsia"/>
          <w:kern w:val="2"/>
          <w:sz w:val="28"/>
          <w:szCs w:val="28"/>
        </w:rPr>
        <w:t>14</w:t>
      </w:r>
      <w:r w:rsidRPr="003128C8">
        <w:rPr>
          <w:rFonts w:ascii="仿宋" w:eastAsia="仿宋" w:hAnsi="仿宋" w:cs="Times New Roman" w:hint="eastAsia"/>
          <w:kern w:val="2"/>
          <w:sz w:val="28"/>
          <w:szCs w:val="28"/>
        </w:rPr>
        <w:t>:</w:t>
      </w:r>
      <w:r w:rsidR="00B8055E" w:rsidRPr="003128C8">
        <w:rPr>
          <w:rFonts w:ascii="仿宋" w:eastAsia="仿宋" w:hAnsi="仿宋" w:cs="Times New Roman" w:hint="eastAsia"/>
          <w:kern w:val="2"/>
          <w:sz w:val="28"/>
          <w:szCs w:val="28"/>
        </w:rPr>
        <w:t>00</w:t>
      </w:r>
      <w:r w:rsidRPr="003128C8">
        <w:rPr>
          <w:rFonts w:ascii="仿宋" w:eastAsia="仿宋" w:hAnsi="仿宋" w:cs="Times New Roman" w:hint="eastAsia"/>
          <w:kern w:val="2"/>
          <w:sz w:val="28"/>
          <w:szCs w:val="28"/>
        </w:rPr>
        <w:t>时</w:t>
      </w:r>
    </w:p>
    <w:p w:rsidR="00623FED" w:rsidRPr="00D775D2" w:rsidRDefault="007B2D0F" w:rsidP="00D775D2">
      <w:pPr>
        <w:ind w:firstLineChars="300" w:firstLine="840"/>
        <w:rPr>
          <w:rFonts w:ascii="仿宋" w:eastAsia="仿宋" w:hAnsi="仿宋" w:cs="宋体"/>
          <w:kern w:val="0"/>
          <w:sz w:val="28"/>
          <w:szCs w:val="28"/>
        </w:rPr>
      </w:pPr>
      <w:r>
        <w:rPr>
          <w:rFonts w:ascii="仿宋" w:eastAsia="仿宋" w:hAnsi="仿宋" w:hint="eastAsia"/>
          <w:sz w:val="28"/>
          <w:szCs w:val="28"/>
        </w:rPr>
        <w:t>竞谈地点：</w:t>
      </w:r>
      <w:r w:rsidR="00D775D2" w:rsidRPr="00533FFC">
        <w:rPr>
          <w:rFonts w:ascii="仿宋" w:eastAsia="仿宋" w:hAnsi="仿宋" w:hint="eastAsia"/>
          <w:sz w:val="28"/>
          <w:szCs w:val="28"/>
        </w:rPr>
        <w:t>呼和浩特市新城区</w:t>
      </w:r>
      <w:proofErr w:type="gramStart"/>
      <w:r w:rsidR="00D775D2" w:rsidRPr="00533FFC">
        <w:rPr>
          <w:rFonts w:ascii="仿宋" w:eastAsia="仿宋" w:hAnsi="仿宋" w:hint="eastAsia"/>
          <w:sz w:val="28"/>
          <w:szCs w:val="28"/>
        </w:rPr>
        <w:t>蒙草集团百草园</w:t>
      </w:r>
      <w:r w:rsidR="00D775D2">
        <w:rPr>
          <w:rFonts w:ascii="仿宋" w:eastAsia="仿宋" w:hAnsi="仿宋" w:hint="eastAsia"/>
          <w:sz w:val="28"/>
          <w:szCs w:val="28"/>
        </w:rPr>
        <w:t>三</w:t>
      </w:r>
      <w:proofErr w:type="gramEnd"/>
      <w:r w:rsidR="00D775D2">
        <w:rPr>
          <w:rFonts w:ascii="仿宋" w:eastAsia="仿宋" w:hAnsi="仿宋" w:hint="eastAsia"/>
          <w:sz w:val="28"/>
          <w:szCs w:val="28"/>
        </w:rPr>
        <w:t>楼</w:t>
      </w:r>
      <w:r w:rsidR="00D775D2" w:rsidRPr="00533FFC">
        <w:rPr>
          <w:rFonts w:ascii="仿宋" w:eastAsia="仿宋" w:hAnsi="仿宋" w:hint="eastAsia"/>
          <w:sz w:val="28"/>
          <w:szCs w:val="28"/>
        </w:rPr>
        <w:t>会议室（</w:t>
      </w:r>
      <w:r w:rsidR="00D775D2">
        <w:rPr>
          <w:rFonts w:ascii="仿宋" w:eastAsia="仿宋" w:hAnsi="仿宋" w:hint="eastAsia"/>
          <w:sz w:val="28"/>
          <w:szCs w:val="28"/>
        </w:rPr>
        <w:t>如</w:t>
      </w:r>
      <w:r w:rsidR="00D775D2" w:rsidRPr="00533FFC">
        <w:rPr>
          <w:rFonts w:ascii="仿宋" w:eastAsia="仿宋" w:hAnsi="仿宋" w:hint="eastAsia"/>
          <w:sz w:val="28"/>
          <w:szCs w:val="28"/>
        </w:rPr>
        <w:t>遇特殊情况</w:t>
      </w:r>
      <w:proofErr w:type="gramStart"/>
      <w:r w:rsidR="00D775D2" w:rsidRPr="00533FFC">
        <w:rPr>
          <w:rFonts w:ascii="仿宋" w:eastAsia="仿宋" w:hAnsi="仿宋" w:hint="eastAsia"/>
          <w:sz w:val="28"/>
          <w:szCs w:val="28"/>
        </w:rPr>
        <w:t>改为线</w:t>
      </w:r>
      <w:proofErr w:type="gramEnd"/>
      <w:r w:rsidR="00D775D2" w:rsidRPr="00533FFC">
        <w:rPr>
          <w:rFonts w:ascii="仿宋" w:eastAsia="仿宋" w:hAnsi="仿宋" w:hint="eastAsia"/>
          <w:sz w:val="28"/>
          <w:szCs w:val="28"/>
        </w:rPr>
        <w:t>上）</w:t>
      </w:r>
    </w:p>
    <w:p w:rsidR="00623FED" w:rsidRDefault="007B2D0F">
      <w:pPr>
        <w:pStyle w:val="a5"/>
        <w:ind w:firstLineChars="200" w:firstLine="560"/>
        <w:outlineLvl w:val="0"/>
        <w:rPr>
          <w:rFonts w:ascii="仿宋" w:eastAsia="仿宋" w:hAnsi="仿宋" w:cs="Times New Roman"/>
          <w:kern w:val="2"/>
          <w:sz w:val="28"/>
          <w:szCs w:val="28"/>
        </w:rPr>
      </w:pPr>
      <w:r>
        <w:rPr>
          <w:rFonts w:ascii="仿宋" w:eastAsia="仿宋" w:hAnsi="仿宋" w:cs="Times New Roman" w:hint="eastAsia"/>
          <w:kern w:val="2"/>
          <w:sz w:val="28"/>
          <w:szCs w:val="28"/>
        </w:rPr>
        <w:t>（二）本次竞谈不接受联合体投标。</w:t>
      </w:r>
    </w:p>
    <w:p w:rsidR="00623FED" w:rsidRDefault="007B2D0F">
      <w:pPr>
        <w:pStyle w:val="a5"/>
        <w:ind w:firstLineChars="200" w:firstLine="560"/>
        <w:outlineLvl w:val="0"/>
        <w:rPr>
          <w:rFonts w:ascii="仿宋" w:eastAsia="仿宋" w:hAnsi="仿宋" w:cs="Times New Roman"/>
          <w:kern w:val="2"/>
          <w:sz w:val="28"/>
          <w:szCs w:val="28"/>
        </w:rPr>
      </w:pPr>
      <w:r>
        <w:rPr>
          <w:rFonts w:ascii="仿宋" w:eastAsia="仿宋" w:hAnsi="仿宋" w:cs="Times New Roman" w:hint="eastAsia"/>
          <w:kern w:val="2"/>
          <w:sz w:val="28"/>
          <w:szCs w:val="28"/>
        </w:rPr>
        <w:t>（三）投标费用：投标人应承担其编制与递交投标文件所涉及的一切费用，无论投标结果如何，采购人对上述费用概不负责，均由投标人承担。</w:t>
      </w:r>
    </w:p>
    <w:p w:rsidR="00623FED" w:rsidRDefault="007B2D0F">
      <w:pPr>
        <w:pStyle w:val="a5"/>
        <w:outlineLvl w:val="0"/>
        <w:rPr>
          <w:rFonts w:ascii="仿宋" w:eastAsia="仿宋" w:hAnsi="仿宋"/>
          <w:b/>
          <w:sz w:val="28"/>
          <w:szCs w:val="28"/>
        </w:rPr>
      </w:pPr>
      <w:r>
        <w:rPr>
          <w:rFonts w:ascii="仿宋" w:eastAsia="仿宋" w:hAnsi="仿宋" w:hint="eastAsia"/>
          <w:b/>
          <w:sz w:val="28"/>
          <w:szCs w:val="28"/>
        </w:rPr>
        <w:t>九、联系方式</w:t>
      </w:r>
    </w:p>
    <w:p w:rsidR="00623FED" w:rsidRDefault="007B2D0F">
      <w:pPr>
        <w:ind w:firstLineChars="200" w:firstLine="560"/>
        <w:jc w:val="left"/>
        <w:rPr>
          <w:rFonts w:ascii="仿宋" w:eastAsia="仿宋" w:hAnsi="仿宋" w:cs="宋体"/>
          <w:kern w:val="0"/>
          <w:sz w:val="28"/>
          <w:szCs w:val="28"/>
        </w:rPr>
      </w:pPr>
      <w:r>
        <w:rPr>
          <w:rFonts w:ascii="仿宋" w:eastAsia="仿宋" w:hAnsi="仿宋" w:hint="eastAsia"/>
          <w:sz w:val="28"/>
          <w:szCs w:val="28"/>
        </w:rPr>
        <w:t>采购人：</w:t>
      </w:r>
      <w:r>
        <w:rPr>
          <w:rFonts w:ascii="仿宋" w:eastAsia="仿宋" w:hAnsi="仿宋" w:cs="宋体" w:hint="eastAsia"/>
          <w:kern w:val="0"/>
          <w:sz w:val="28"/>
          <w:szCs w:val="28"/>
        </w:rPr>
        <w:t>内蒙古蒙草生命共同体大数据有限公司</w:t>
      </w:r>
    </w:p>
    <w:p w:rsidR="00623FED" w:rsidRDefault="007B2D0F">
      <w:pPr>
        <w:ind w:firstLineChars="200" w:firstLine="560"/>
        <w:jc w:val="left"/>
        <w:rPr>
          <w:rFonts w:ascii="仿宋" w:eastAsia="仿宋" w:hAnsi="仿宋"/>
          <w:sz w:val="28"/>
          <w:szCs w:val="28"/>
        </w:rPr>
      </w:pPr>
      <w:r>
        <w:rPr>
          <w:rFonts w:ascii="仿宋" w:eastAsia="仿宋" w:hAnsi="仿宋" w:hint="eastAsia"/>
          <w:sz w:val="28"/>
          <w:szCs w:val="28"/>
        </w:rPr>
        <w:t xml:space="preserve">投标报名联系人及电话：  </w:t>
      </w:r>
      <w:proofErr w:type="gramStart"/>
      <w:r>
        <w:rPr>
          <w:rFonts w:ascii="仿宋" w:eastAsia="仿宋" w:hAnsi="仿宋" w:hint="eastAsia"/>
          <w:sz w:val="28"/>
          <w:szCs w:val="28"/>
        </w:rPr>
        <w:t>银洁</w:t>
      </w:r>
      <w:proofErr w:type="gramEnd"/>
      <w:r>
        <w:rPr>
          <w:rFonts w:ascii="仿宋" w:eastAsia="仿宋" w:hAnsi="仿宋" w:hint="eastAsia"/>
          <w:sz w:val="28"/>
          <w:szCs w:val="28"/>
        </w:rPr>
        <w:t xml:space="preserve">  19975541206</w:t>
      </w:r>
    </w:p>
    <w:p w:rsidR="00623FED" w:rsidRDefault="00B672A2">
      <w:pPr>
        <w:spacing w:line="360" w:lineRule="auto"/>
        <w:ind w:firstLineChars="200" w:firstLine="560"/>
        <w:jc w:val="left"/>
        <w:rPr>
          <w:rFonts w:ascii="仿宋" w:eastAsia="仿宋" w:hAnsi="仿宋"/>
          <w:sz w:val="28"/>
          <w:szCs w:val="28"/>
        </w:rPr>
      </w:pPr>
      <w:r>
        <w:rPr>
          <w:rFonts w:ascii="仿宋" w:eastAsia="仿宋" w:hAnsi="仿宋" w:hint="eastAsia"/>
          <w:sz w:val="28"/>
          <w:szCs w:val="28"/>
        </w:rPr>
        <w:t>踏勘、需求答疑联系人及电话</w:t>
      </w:r>
      <w:r w:rsidR="007B2D0F">
        <w:rPr>
          <w:rFonts w:ascii="仿宋" w:eastAsia="仿宋" w:hAnsi="仿宋" w:hint="eastAsia"/>
          <w:sz w:val="28"/>
          <w:szCs w:val="28"/>
        </w:rPr>
        <w:t>：</w:t>
      </w:r>
      <w:r w:rsidR="007B2D0F">
        <w:rPr>
          <w:rFonts w:ascii="仿宋" w:eastAsia="仿宋" w:hAnsi="仿宋"/>
          <w:sz w:val="28"/>
          <w:szCs w:val="28"/>
        </w:rPr>
        <w:t xml:space="preserve"> </w:t>
      </w:r>
      <w:r w:rsidR="007B2D0F">
        <w:rPr>
          <w:rFonts w:ascii="仿宋" w:eastAsia="仿宋" w:hAnsi="仿宋" w:hint="eastAsia"/>
          <w:sz w:val="28"/>
          <w:szCs w:val="28"/>
        </w:rPr>
        <w:t>周洁  18629374717</w:t>
      </w:r>
    </w:p>
    <w:p w:rsidR="00623FED" w:rsidRDefault="007B2D0F">
      <w:pPr>
        <w:jc w:val="left"/>
        <w:rPr>
          <w:rFonts w:ascii="仿宋" w:eastAsia="仿宋" w:hAnsi="仿宋"/>
          <w:sz w:val="28"/>
          <w:szCs w:val="28"/>
        </w:rPr>
      </w:pPr>
      <w:r>
        <w:rPr>
          <w:rFonts w:ascii="仿宋" w:eastAsia="仿宋" w:hAnsi="仿宋" w:hint="eastAsia"/>
          <w:sz w:val="28"/>
          <w:szCs w:val="28"/>
        </w:rPr>
        <w:t xml:space="preserve">    电  话：0471-6695191-810    </w:t>
      </w:r>
    </w:p>
    <w:p w:rsidR="00623FED" w:rsidRDefault="007B2D0F">
      <w:pPr>
        <w:jc w:val="left"/>
        <w:rPr>
          <w:rFonts w:ascii="仿宋" w:eastAsia="仿宋" w:hAnsi="仿宋"/>
          <w:sz w:val="28"/>
          <w:szCs w:val="28"/>
        </w:rPr>
      </w:pPr>
      <w:r>
        <w:rPr>
          <w:rFonts w:ascii="仿宋" w:eastAsia="仿宋" w:hAnsi="仿宋" w:hint="eastAsia"/>
          <w:sz w:val="28"/>
          <w:szCs w:val="28"/>
        </w:rPr>
        <w:t xml:space="preserve">    传  真：0471-6695192</w:t>
      </w:r>
    </w:p>
    <w:p w:rsidR="00623FED" w:rsidRDefault="007B2D0F">
      <w:pPr>
        <w:jc w:val="left"/>
        <w:rPr>
          <w:rFonts w:ascii="仿宋" w:eastAsia="仿宋" w:hAnsi="仿宋" w:cs="宋体"/>
          <w:sz w:val="28"/>
          <w:szCs w:val="28"/>
        </w:rPr>
      </w:pPr>
      <w:r>
        <w:rPr>
          <w:rFonts w:ascii="仿宋" w:eastAsia="仿宋" w:hAnsi="仿宋" w:hint="eastAsia"/>
          <w:sz w:val="28"/>
          <w:szCs w:val="28"/>
        </w:rPr>
        <w:t xml:space="preserve">    </w:t>
      </w:r>
      <w:proofErr w:type="gramStart"/>
      <w:r>
        <w:rPr>
          <w:rFonts w:ascii="仿宋" w:eastAsia="仿宋" w:hAnsi="仿宋" w:hint="eastAsia"/>
          <w:sz w:val="28"/>
          <w:szCs w:val="28"/>
        </w:rPr>
        <w:t>邮</w:t>
      </w:r>
      <w:proofErr w:type="gramEnd"/>
      <w:r>
        <w:rPr>
          <w:rFonts w:ascii="仿宋" w:eastAsia="仿宋" w:hAnsi="仿宋" w:hint="eastAsia"/>
          <w:sz w:val="28"/>
          <w:szCs w:val="28"/>
        </w:rPr>
        <w:t xml:space="preserve">  箱：mengcaocaigou@126.com</w:t>
      </w:r>
    </w:p>
    <w:p w:rsidR="00623FED" w:rsidRDefault="00623FED">
      <w:pPr>
        <w:jc w:val="left"/>
        <w:rPr>
          <w:rFonts w:ascii="仿宋" w:eastAsia="仿宋" w:hAnsi="仿宋" w:cs="宋体"/>
          <w:sz w:val="28"/>
          <w:szCs w:val="28"/>
        </w:rPr>
      </w:pPr>
    </w:p>
    <w:p w:rsidR="00623FED" w:rsidRDefault="00623FED">
      <w:pPr>
        <w:jc w:val="left"/>
        <w:rPr>
          <w:rFonts w:ascii="仿宋" w:eastAsia="仿宋" w:hAnsi="仿宋" w:cs="宋体"/>
          <w:sz w:val="28"/>
          <w:szCs w:val="28"/>
        </w:rPr>
      </w:pPr>
    </w:p>
    <w:p w:rsidR="00623FED" w:rsidRDefault="007B2D0F">
      <w:pPr>
        <w:jc w:val="left"/>
        <w:rPr>
          <w:rFonts w:ascii="仿宋" w:eastAsia="仿宋" w:hAnsi="仿宋"/>
          <w:sz w:val="28"/>
          <w:szCs w:val="28"/>
        </w:rPr>
      </w:pPr>
      <w:r>
        <w:rPr>
          <w:rFonts w:ascii="仿宋" w:eastAsia="仿宋" w:hAnsi="仿宋" w:cs="宋体" w:hint="eastAsia"/>
          <w:sz w:val="28"/>
          <w:szCs w:val="28"/>
        </w:rPr>
        <w:t>附件一：投标报名表</w:t>
      </w:r>
    </w:p>
    <w:p w:rsidR="00623FED" w:rsidRDefault="00623FED">
      <w:pPr>
        <w:jc w:val="left"/>
        <w:rPr>
          <w:rFonts w:ascii="仿宋" w:eastAsia="仿宋" w:hAnsi="仿宋" w:cs="宋体"/>
          <w:sz w:val="28"/>
          <w:szCs w:val="28"/>
        </w:rPr>
      </w:pPr>
    </w:p>
    <w:p w:rsidR="00623FED" w:rsidRDefault="007B2D0F">
      <w:pPr>
        <w:jc w:val="center"/>
        <w:rPr>
          <w:rFonts w:ascii="仿宋" w:eastAsia="仿宋" w:hAnsi="仿宋" w:cs="宋体"/>
          <w:sz w:val="28"/>
          <w:szCs w:val="28"/>
        </w:rPr>
      </w:pPr>
      <w:r>
        <w:rPr>
          <w:rFonts w:ascii="仿宋" w:eastAsia="仿宋" w:hAnsi="仿宋" w:cs="宋体" w:hint="eastAsia"/>
          <w:sz w:val="28"/>
          <w:szCs w:val="28"/>
        </w:rPr>
        <w:t xml:space="preserve">                     </w:t>
      </w:r>
      <w:r>
        <w:rPr>
          <w:rFonts w:ascii="仿宋" w:eastAsia="仿宋" w:hAnsi="仿宋" w:cs="宋体"/>
          <w:sz w:val="28"/>
          <w:szCs w:val="28"/>
        </w:rPr>
        <w:t xml:space="preserve">   </w:t>
      </w:r>
      <w:r>
        <w:rPr>
          <w:rFonts w:ascii="仿宋" w:eastAsia="仿宋" w:hAnsi="仿宋" w:cs="宋体" w:hint="eastAsia"/>
          <w:sz w:val="28"/>
          <w:szCs w:val="28"/>
        </w:rPr>
        <w:t xml:space="preserve"> 采购人：内蒙古蒙草生命共同体大数据有限公司</w:t>
      </w:r>
    </w:p>
    <w:p w:rsidR="00623FED" w:rsidRDefault="007B2D0F">
      <w:pPr>
        <w:ind w:right="140"/>
        <w:jc w:val="right"/>
        <w:rPr>
          <w:rFonts w:ascii="仿宋" w:eastAsia="仿宋" w:hAnsi="仿宋" w:cs="宋体"/>
          <w:sz w:val="28"/>
          <w:szCs w:val="28"/>
        </w:rPr>
      </w:pPr>
      <w:r>
        <w:rPr>
          <w:rFonts w:ascii="仿宋" w:eastAsia="仿宋" w:hAnsi="仿宋" w:cs="宋体" w:hint="eastAsia"/>
          <w:sz w:val="28"/>
          <w:szCs w:val="28"/>
        </w:rPr>
        <w:t>日期：二○二一年一月二十</w:t>
      </w:r>
      <w:r w:rsidR="004F3173">
        <w:rPr>
          <w:rFonts w:ascii="仿宋" w:eastAsia="仿宋" w:hAnsi="仿宋" w:cs="宋体" w:hint="eastAsia"/>
          <w:sz w:val="28"/>
          <w:szCs w:val="28"/>
        </w:rPr>
        <w:t>六</w:t>
      </w:r>
      <w:r>
        <w:rPr>
          <w:rFonts w:ascii="仿宋" w:eastAsia="仿宋" w:hAnsi="仿宋" w:cs="宋体" w:hint="eastAsia"/>
          <w:sz w:val="28"/>
          <w:szCs w:val="28"/>
        </w:rPr>
        <w:t>日</w:t>
      </w:r>
    </w:p>
    <w:p w:rsidR="00623FED" w:rsidRDefault="007B2D0F">
      <w:pPr>
        <w:widowControl/>
        <w:jc w:val="left"/>
        <w:rPr>
          <w:rFonts w:ascii="仿宋" w:eastAsia="仿宋" w:hAnsi="仿宋" w:cs="宋体"/>
          <w:b/>
          <w:kern w:val="0"/>
          <w:sz w:val="28"/>
          <w:szCs w:val="28"/>
        </w:rPr>
      </w:pPr>
      <w:r>
        <w:rPr>
          <w:rFonts w:ascii="仿宋" w:eastAsia="仿宋" w:hAnsi="仿宋"/>
          <w:b/>
          <w:sz w:val="28"/>
          <w:szCs w:val="28"/>
        </w:rPr>
        <w:br w:type="page"/>
      </w:r>
    </w:p>
    <w:p w:rsidR="00623FED" w:rsidRDefault="007B2D0F">
      <w:pPr>
        <w:pStyle w:val="a5"/>
        <w:outlineLvl w:val="0"/>
        <w:rPr>
          <w:rFonts w:ascii="仿宋" w:eastAsia="仿宋" w:hAnsi="仿宋"/>
          <w:b/>
          <w:sz w:val="28"/>
          <w:szCs w:val="28"/>
        </w:rPr>
      </w:pPr>
      <w:r>
        <w:rPr>
          <w:rFonts w:ascii="仿宋" w:eastAsia="仿宋" w:hAnsi="仿宋" w:hint="eastAsia"/>
          <w:b/>
          <w:sz w:val="28"/>
          <w:szCs w:val="28"/>
        </w:rPr>
        <w:lastRenderedPageBreak/>
        <w:t>附件一：</w:t>
      </w:r>
    </w:p>
    <w:p w:rsidR="00623FED" w:rsidRDefault="007B2D0F">
      <w:pPr>
        <w:jc w:val="center"/>
        <w:rPr>
          <w:rFonts w:ascii="仿宋" w:eastAsia="仿宋" w:hAnsi="仿宋"/>
          <w:b/>
          <w:bCs/>
          <w:sz w:val="28"/>
          <w:szCs w:val="28"/>
        </w:rPr>
      </w:pPr>
      <w:r>
        <w:rPr>
          <w:rFonts w:ascii="仿宋" w:eastAsia="仿宋" w:hAnsi="仿宋" w:cs="宋体" w:hint="eastAsia"/>
          <w:b/>
          <w:bCs/>
          <w:sz w:val="28"/>
          <w:szCs w:val="28"/>
        </w:rPr>
        <w:t>投标报名表</w:t>
      </w:r>
    </w:p>
    <w:tbl>
      <w:tblPr>
        <w:tblW w:w="97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2427"/>
        <w:gridCol w:w="2426"/>
        <w:gridCol w:w="2428"/>
        <w:gridCol w:w="2428"/>
      </w:tblGrid>
      <w:tr w:rsidR="00623FED">
        <w:trPr>
          <w:trHeight w:val="355"/>
          <w:jc w:val="center"/>
        </w:trPr>
        <w:tc>
          <w:tcPr>
            <w:tcW w:w="2427" w:type="dxa"/>
            <w:vAlign w:val="center"/>
          </w:tcPr>
          <w:p w:rsidR="00623FED" w:rsidRDefault="007B2D0F">
            <w:pPr>
              <w:jc w:val="center"/>
              <w:rPr>
                <w:rFonts w:ascii="仿宋" w:eastAsia="仿宋" w:hAnsi="仿宋"/>
                <w:sz w:val="28"/>
                <w:szCs w:val="28"/>
              </w:rPr>
            </w:pPr>
            <w:r>
              <w:rPr>
                <w:rFonts w:ascii="仿宋" w:eastAsia="仿宋" w:hAnsi="仿宋" w:cs="宋体" w:hint="eastAsia"/>
                <w:sz w:val="28"/>
                <w:szCs w:val="28"/>
              </w:rPr>
              <w:t>投标项目名称</w:t>
            </w:r>
          </w:p>
        </w:tc>
        <w:tc>
          <w:tcPr>
            <w:tcW w:w="7282" w:type="dxa"/>
            <w:gridSpan w:val="3"/>
            <w:vAlign w:val="center"/>
          </w:tcPr>
          <w:p w:rsidR="00623FED" w:rsidRDefault="007B2D0F" w:rsidP="00EA63CE">
            <w:pPr>
              <w:jc w:val="center"/>
              <w:rPr>
                <w:rFonts w:ascii="仿宋" w:eastAsia="仿宋" w:hAnsi="仿宋" w:cs="宋体"/>
                <w:sz w:val="28"/>
                <w:szCs w:val="28"/>
              </w:rPr>
            </w:pPr>
            <w:r>
              <w:rPr>
                <w:rFonts w:ascii="仿宋" w:eastAsia="仿宋" w:hAnsi="仿宋" w:hint="eastAsia"/>
                <w:sz w:val="28"/>
                <w:szCs w:val="28"/>
              </w:rPr>
              <w:t>视频</w:t>
            </w:r>
            <w:r>
              <w:rPr>
                <w:rFonts w:ascii="仿宋" w:eastAsia="仿宋" w:hAnsi="仿宋" w:cs="宋体" w:hint="eastAsia"/>
                <w:kern w:val="0"/>
                <w:sz w:val="28"/>
                <w:szCs w:val="28"/>
              </w:rPr>
              <w:t>监测</w:t>
            </w:r>
            <w:r w:rsidR="00EA63CE">
              <w:rPr>
                <w:rFonts w:ascii="仿宋" w:eastAsia="仿宋" w:hAnsi="仿宋" w:cs="宋体" w:hint="eastAsia"/>
                <w:kern w:val="0"/>
                <w:sz w:val="28"/>
                <w:szCs w:val="28"/>
              </w:rPr>
              <w:t>、</w:t>
            </w:r>
            <w:r>
              <w:rPr>
                <w:rFonts w:ascii="仿宋" w:eastAsia="仿宋" w:hAnsi="仿宋" w:cs="宋体" w:hint="eastAsia"/>
                <w:kern w:val="0"/>
                <w:sz w:val="28"/>
                <w:szCs w:val="28"/>
              </w:rPr>
              <w:t>牲畜定位设备采购及安装项目</w:t>
            </w:r>
          </w:p>
        </w:tc>
      </w:tr>
      <w:tr w:rsidR="00623FED">
        <w:trPr>
          <w:trHeight w:val="355"/>
          <w:jc w:val="center"/>
        </w:trPr>
        <w:tc>
          <w:tcPr>
            <w:tcW w:w="2427" w:type="dxa"/>
            <w:vAlign w:val="center"/>
          </w:tcPr>
          <w:p w:rsidR="00623FED" w:rsidRDefault="007B2D0F">
            <w:pPr>
              <w:jc w:val="center"/>
              <w:rPr>
                <w:rFonts w:ascii="仿宋" w:eastAsia="仿宋" w:hAnsi="仿宋" w:cs="宋体"/>
                <w:sz w:val="28"/>
                <w:szCs w:val="28"/>
              </w:rPr>
            </w:pPr>
            <w:r>
              <w:rPr>
                <w:rFonts w:ascii="仿宋" w:eastAsia="仿宋" w:hAnsi="仿宋" w:cs="宋体" w:hint="eastAsia"/>
                <w:sz w:val="28"/>
                <w:szCs w:val="28"/>
              </w:rPr>
              <w:t>企业名称</w:t>
            </w:r>
          </w:p>
        </w:tc>
        <w:tc>
          <w:tcPr>
            <w:tcW w:w="7282" w:type="dxa"/>
            <w:gridSpan w:val="3"/>
            <w:vAlign w:val="center"/>
          </w:tcPr>
          <w:p w:rsidR="00623FED" w:rsidRDefault="00623FED">
            <w:pPr>
              <w:jc w:val="center"/>
              <w:rPr>
                <w:rFonts w:ascii="仿宋" w:eastAsia="仿宋" w:hAnsi="仿宋"/>
                <w:sz w:val="28"/>
                <w:szCs w:val="28"/>
              </w:rPr>
            </w:pPr>
          </w:p>
        </w:tc>
      </w:tr>
      <w:tr w:rsidR="00623FED">
        <w:trPr>
          <w:trHeight w:val="577"/>
          <w:jc w:val="center"/>
        </w:trPr>
        <w:tc>
          <w:tcPr>
            <w:tcW w:w="2427" w:type="dxa"/>
            <w:vAlign w:val="center"/>
          </w:tcPr>
          <w:p w:rsidR="00623FED" w:rsidRDefault="007B2D0F">
            <w:pPr>
              <w:jc w:val="center"/>
              <w:rPr>
                <w:rFonts w:ascii="仿宋" w:eastAsia="仿宋" w:hAnsi="仿宋"/>
                <w:sz w:val="28"/>
                <w:szCs w:val="28"/>
              </w:rPr>
            </w:pPr>
            <w:r>
              <w:rPr>
                <w:rFonts w:ascii="仿宋" w:eastAsia="仿宋" w:hAnsi="仿宋" w:cs="宋体" w:hint="eastAsia"/>
                <w:sz w:val="28"/>
                <w:szCs w:val="28"/>
              </w:rPr>
              <w:t>注册地址</w:t>
            </w:r>
          </w:p>
        </w:tc>
        <w:tc>
          <w:tcPr>
            <w:tcW w:w="7282" w:type="dxa"/>
            <w:gridSpan w:val="3"/>
            <w:vAlign w:val="center"/>
          </w:tcPr>
          <w:p w:rsidR="00623FED" w:rsidRDefault="00623FED">
            <w:pPr>
              <w:jc w:val="center"/>
              <w:rPr>
                <w:rFonts w:ascii="仿宋" w:eastAsia="仿宋" w:hAnsi="仿宋"/>
                <w:sz w:val="28"/>
                <w:szCs w:val="28"/>
              </w:rPr>
            </w:pPr>
          </w:p>
        </w:tc>
      </w:tr>
      <w:tr w:rsidR="00623FED">
        <w:trPr>
          <w:trHeight w:val="709"/>
          <w:jc w:val="center"/>
        </w:trPr>
        <w:tc>
          <w:tcPr>
            <w:tcW w:w="2427" w:type="dxa"/>
            <w:vAlign w:val="center"/>
          </w:tcPr>
          <w:p w:rsidR="00623FED" w:rsidRDefault="007B2D0F">
            <w:pPr>
              <w:jc w:val="center"/>
              <w:rPr>
                <w:rFonts w:ascii="仿宋" w:eastAsia="仿宋" w:hAnsi="仿宋"/>
                <w:sz w:val="28"/>
                <w:szCs w:val="28"/>
              </w:rPr>
            </w:pPr>
            <w:r>
              <w:rPr>
                <w:rFonts w:ascii="仿宋" w:eastAsia="仿宋" w:hAnsi="仿宋" w:cs="宋体" w:hint="eastAsia"/>
                <w:sz w:val="28"/>
                <w:szCs w:val="28"/>
              </w:rPr>
              <w:t>法人代表</w:t>
            </w:r>
          </w:p>
        </w:tc>
        <w:tc>
          <w:tcPr>
            <w:tcW w:w="2426" w:type="dxa"/>
            <w:vAlign w:val="center"/>
          </w:tcPr>
          <w:p w:rsidR="00623FED" w:rsidRDefault="00623FED">
            <w:pPr>
              <w:jc w:val="center"/>
              <w:rPr>
                <w:rFonts w:ascii="仿宋" w:eastAsia="仿宋" w:hAnsi="仿宋"/>
                <w:sz w:val="28"/>
                <w:szCs w:val="28"/>
              </w:rPr>
            </w:pPr>
          </w:p>
        </w:tc>
        <w:tc>
          <w:tcPr>
            <w:tcW w:w="2428" w:type="dxa"/>
            <w:vAlign w:val="center"/>
          </w:tcPr>
          <w:p w:rsidR="00623FED" w:rsidRDefault="007B2D0F">
            <w:pPr>
              <w:jc w:val="center"/>
              <w:rPr>
                <w:rFonts w:ascii="仿宋" w:eastAsia="仿宋" w:hAnsi="仿宋"/>
                <w:sz w:val="28"/>
                <w:szCs w:val="28"/>
              </w:rPr>
            </w:pPr>
            <w:r>
              <w:rPr>
                <w:rFonts w:ascii="仿宋" w:eastAsia="仿宋" w:hAnsi="仿宋" w:cs="宋体" w:hint="eastAsia"/>
                <w:sz w:val="28"/>
                <w:szCs w:val="28"/>
              </w:rPr>
              <w:t>邮政编码</w:t>
            </w:r>
          </w:p>
        </w:tc>
        <w:tc>
          <w:tcPr>
            <w:tcW w:w="2428" w:type="dxa"/>
            <w:vAlign w:val="center"/>
          </w:tcPr>
          <w:p w:rsidR="00623FED" w:rsidRDefault="00623FED">
            <w:pPr>
              <w:jc w:val="center"/>
              <w:rPr>
                <w:rFonts w:ascii="仿宋" w:eastAsia="仿宋" w:hAnsi="仿宋"/>
                <w:sz w:val="28"/>
                <w:szCs w:val="28"/>
              </w:rPr>
            </w:pPr>
          </w:p>
        </w:tc>
      </w:tr>
      <w:tr w:rsidR="00623FED">
        <w:trPr>
          <w:trHeight w:val="498"/>
          <w:jc w:val="center"/>
        </w:trPr>
        <w:tc>
          <w:tcPr>
            <w:tcW w:w="2427" w:type="dxa"/>
            <w:vAlign w:val="center"/>
          </w:tcPr>
          <w:p w:rsidR="00623FED" w:rsidRDefault="007B2D0F">
            <w:pPr>
              <w:jc w:val="center"/>
              <w:rPr>
                <w:rFonts w:ascii="仿宋" w:eastAsia="仿宋" w:hAnsi="仿宋"/>
                <w:sz w:val="28"/>
                <w:szCs w:val="28"/>
              </w:rPr>
            </w:pPr>
            <w:r>
              <w:rPr>
                <w:rFonts w:ascii="仿宋" w:eastAsia="仿宋" w:hAnsi="仿宋" w:cs="宋体" w:hint="eastAsia"/>
                <w:sz w:val="28"/>
                <w:szCs w:val="28"/>
              </w:rPr>
              <w:t>电话</w:t>
            </w:r>
          </w:p>
        </w:tc>
        <w:tc>
          <w:tcPr>
            <w:tcW w:w="2426" w:type="dxa"/>
            <w:vAlign w:val="center"/>
          </w:tcPr>
          <w:p w:rsidR="00623FED" w:rsidRDefault="00623FED">
            <w:pPr>
              <w:jc w:val="center"/>
              <w:rPr>
                <w:rFonts w:ascii="仿宋" w:eastAsia="仿宋" w:hAnsi="仿宋"/>
                <w:sz w:val="28"/>
                <w:szCs w:val="28"/>
              </w:rPr>
            </w:pPr>
          </w:p>
        </w:tc>
        <w:tc>
          <w:tcPr>
            <w:tcW w:w="2428" w:type="dxa"/>
            <w:vAlign w:val="center"/>
          </w:tcPr>
          <w:p w:rsidR="00623FED" w:rsidRDefault="007B2D0F">
            <w:pPr>
              <w:jc w:val="center"/>
              <w:rPr>
                <w:rFonts w:ascii="仿宋" w:eastAsia="仿宋" w:hAnsi="仿宋"/>
                <w:sz w:val="28"/>
                <w:szCs w:val="28"/>
              </w:rPr>
            </w:pPr>
            <w:r>
              <w:rPr>
                <w:rFonts w:ascii="仿宋" w:eastAsia="仿宋" w:hAnsi="仿宋" w:cs="宋体" w:hint="eastAsia"/>
                <w:sz w:val="28"/>
                <w:szCs w:val="28"/>
              </w:rPr>
              <w:t>传真</w:t>
            </w:r>
          </w:p>
        </w:tc>
        <w:tc>
          <w:tcPr>
            <w:tcW w:w="2428" w:type="dxa"/>
            <w:vAlign w:val="center"/>
          </w:tcPr>
          <w:p w:rsidR="00623FED" w:rsidRDefault="00623FED">
            <w:pPr>
              <w:jc w:val="center"/>
              <w:rPr>
                <w:rFonts w:ascii="仿宋" w:eastAsia="仿宋" w:hAnsi="仿宋"/>
                <w:sz w:val="28"/>
                <w:szCs w:val="28"/>
              </w:rPr>
            </w:pPr>
          </w:p>
        </w:tc>
      </w:tr>
      <w:tr w:rsidR="00623FED">
        <w:trPr>
          <w:trHeight w:val="421"/>
          <w:jc w:val="center"/>
        </w:trPr>
        <w:tc>
          <w:tcPr>
            <w:tcW w:w="2427" w:type="dxa"/>
            <w:vAlign w:val="center"/>
          </w:tcPr>
          <w:p w:rsidR="00623FED" w:rsidRDefault="007B2D0F">
            <w:pPr>
              <w:jc w:val="center"/>
              <w:rPr>
                <w:rFonts w:ascii="仿宋" w:eastAsia="仿宋" w:hAnsi="仿宋"/>
                <w:sz w:val="28"/>
                <w:szCs w:val="28"/>
              </w:rPr>
            </w:pPr>
            <w:r>
              <w:rPr>
                <w:rFonts w:ascii="仿宋" w:eastAsia="仿宋" w:hAnsi="仿宋" w:cs="宋体" w:hint="eastAsia"/>
                <w:sz w:val="28"/>
                <w:szCs w:val="28"/>
              </w:rPr>
              <w:t>电子邮箱</w:t>
            </w:r>
          </w:p>
        </w:tc>
        <w:tc>
          <w:tcPr>
            <w:tcW w:w="7282" w:type="dxa"/>
            <w:gridSpan w:val="3"/>
            <w:vAlign w:val="center"/>
          </w:tcPr>
          <w:p w:rsidR="00623FED" w:rsidRDefault="00623FED">
            <w:pPr>
              <w:jc w:val="center"/>
              <w:rPr>
                <w:rFonts w:ascii="仿宋" w:eastAsia="仿宋" w:hAnsi="仿宋"/>
                <w:sz w:val="28"/>
                <w:szCs w:val="28"/>
              </w:rPr>
            </w:pPr>
          </w:p>
        </w:tc>
      </w:tr>
      <w:tr w:rsidR="00623FED">
        <w:trPr>
          <w:trHeight w:val="1868"/>
          <w:jc w:val="center"/>
        </w:trPr>
        <w:tc>
          <w:tcPr>
            <w:tcW w:w="2427" w:type="dxa"/>
            <w:vAlign w:val="center"/>
          </w:tcPr>
          <w:p w:rsidR="00623FED" w:rsidRDefault="007B2D0F">
            <w:pPr>
              <w:jc w:val="center"/>
              <w:rPr>
                <w:rFonts w:ascii="仿宋" w:eastAsia="仿宋" w:hAnsi="仿宋"/>
                <w:sz w:val="28"/>
                <w:szCs w:val="28"/>
              </w:rPr>
            </w:pPr>
            <w:r>
              <w:rPr>
                <w:rFonts w:ascii="仿宋" w:eastAsia="仿宋" w:hAnsi="仿宋" w:cs="宋体" w:hint="eastAsia"/>
                <w:sz w:val="28"/>
                <w:szCs w:val="28"/>
              </w:rPr>
              <w:t>经营范围</w:t>
            </w:r>
          </w:p>
        </w:tc>
        <w:tc>
          <w:tcPr>
            <w:tcW w:w="7282" w:type="dxa"/>
            <w:gridSpan w:val="3"/>
            <w:vAlign w:val="center"/>
          </w:tcPr>
          <w:p w:rsidR="00623FED" w:rsidRDefault="00623FED">
            <w:pPr>
              <w:jc w:val="center"/>
              <w:rPr>
                <w:rFonts w:ascii="仿宋" w:eastAsia="仿宋" w:hAnsi="仿宋"/>
                <w:sz w:val="28"/>
                <w:szCs w:val="28"/>
              </w:rPr>
            </w:pPr>
          </w:p>
        </w:tc>
      </w:tr>
      <w:tr w:rsidR="00623FED">
        <w:trPr>
          <w:jc w:val="center"/>
        </w:trPr>
        <w:tc>
          <w:tcPr>
            <w:tcW w:w="2427" w:type="dxa"/>
            <w:vAlign w:val="center"/>
          </w:tcPr>
          <w:p w:rsidR="00623FED" w:rsidRDefault="007B2D0F">
            <w:pPr>
              <w:jc w:val="center"/>
              <w:rPr>
                <w:rFonts w:ascii="仿宋" w:eastAsia="仿宋" w:hAnsi="仿宋"/>
                <w:sz w:val="28"/>
                <w:szCs w:val="28"/>
              </w:rPr>
            </w:pPr>
            <w:r>
              <w:rPr>
                <w:rFonts w:ascii="仿宋" w:eastAsia="仿宋" w:hAnsi="仿宋" w:cs="宋体" w:hint="eastAsia"/>
                <w:sz w:val="28"/>
                <w:szCs w:val="28"/>
              </w:rPr>
              <w:t>联系人</w:t>
            </w:r>
          </w:p>
        </w:tc>
        <w:tc>
          <w:tcPr>
            <w:tcW w:w="2426" w:type="dxa"/>
            <w:vAlign w:val="center"/>
          </w:tcPr>
          <w:p w:rsidR="00623FED" w:rsidRDefault="00623FED">
            <w:pPr>
              <w:jc w:val="center"/>
              <w:rPr>
                <w:rFonts w:ascii="仿宋" w:eastAsia="仿宋" w:hAnsi="仿宋"/>
                <w:sz w:val="28"/>
                <w:szCs w:val="28"/>
              </w:rPr>
            </w:pPr>
          </w:p>
        </w:tc>
        <w:tc>
          <w:tcPr>
            <w:tcW w:w="2428" w:type="dxa"/>
            <w:vAlign w:val="center"/>
          </w:tcPr>
          <w:p w:rsidR="00623FED" w:rsidRDefault="007B2D0F">
            <w:pPr>
              <w:jc w:val="center"/>
              <w:rPr>
                <w:rFonts w:ascii="仿宋" w:eastAsia="仿宋" w:hAnsi="仿宋"/>
                <w:sz w:val="28"/>
                <w:szCs w:val="28"/>
              </w:rPr>
            </w:pPr>
            <w:r>
              <w:rPr>
                <w:rFonts w:ascii="仿宋" w:eastAsia="仿宋" w:hAnsi="仿宋" w:cs="宋体" w:hint="eastAsia"/>
                <w:sz w:val="28"/>
                <w:szCs w:val="28"/>
              </w:rPr>
              <w:t>职务</w:t>
            </w:r>
          </w:p>
        </w:tc>
        <w:tc>
          <w:tcPr>
            <w:tcW w:w="2428" w:type="dxa"/>
            <w:vAlign w:val="center"/>
          </w:tcPr>
          <w:p w:rsidR="00623FED" w:rsidRDefault="00623FED">
            <w:pPr>
              <w:jc w:val="center"/>
              <w:rPr>
                <w:rFonts w:ascii="仿宋" w:eastAsia="仿宋" w:hAnsi="仿宋"/>
                <w:sz w:val="28"/>
                <w:szCs w:val="28"/>
              </w:rPr>
            </w:pPr>
          </w:p>
        </w:tc>
      </w:tr>
      <w:tr w:rsidR="00623FED">
        <w:trPr>
          <w:jc w:val="center"/>
        </w:trPr>
        <w:tc>
          <w:tcPr>
            <w:tcW w:w="2427" w:type="dxa"/>
            <w:vAlign w:val="center"/>
          </w:tcPr>
          <w:p w:rsidR="00623FED" w:rsidRDefault="007B2D0F">
            <w:pPr>
              <w:jc w:val="center"/>
              <w:rPr>
                <w:rFonts w:ascii="仿宋" w:eastAsia="仿宋" w:hAnsi="仿宋"/>
                <w:sz w:val="28"/>
                <w:szCs w:val="28"/>
              </w:rPr>
            </w:pPr>
            <w:r>
              <w:rPr>
                <w:rFonts w:ascii="仿宋" w:eastAsia="仿宋" w:hAnsi="仿宋" w:cs="宋体" w:hint="eastAsia"/>
                <w:sz w:val="28"/>
                <w:szCs w:val="28"/>
              </w:rPr>
              <w:t>固定电话</w:t>
            </w:r>
          </w:p>
        </w:tc>
        <w:tc>
          <w:tcPr>
            <w:tcW w:w="2426" w:type="dxa"/>
            <w:vAlign w:val="center"/>
          </w:tcPr>
          <w:p w:rsidR="00623FED" w:rsidRDefault="00623FED">
            <w:pPr>
              <w:jc w:val="center"/>
              <w:rPr>
                <w:rFonts w:ascii="仿宋" w:eastAsia="仿宋" w:hAnsi="仿宋"/>
                <w:sz w:val="28"/>
                <w:szCs w:val="28"/>
              </w:rPr>
            </w:pPr>
          </w:p>
        </w:tc>
        <w:tc>
          <w:tcPr>
            <w:tcW w:w="2428" w:type="dxa"/>
            <w:vAlign w:val="center"/>
          </w:tcPr>
          <w:p w:rsidR="00623FED" w:rsidRDefault="007B2D0F">
            <w:pPr>
              <w:jc w:val="center"/>
              <w:rPr>
                <w:rFonts w:ascii="仿宋" w:eastAsia="仿宋" w:hAnsi="仿宋"/>
                <w:sz w:val="28"/>
                <w:szCs w:val="28"/>
              </w:rPr>
            </w:pPr>
            <w:r>
              <w:rPr>
                <w:rFonts w:ascii="仿宋" w:eastAsia="仿宋" w:hAnsi="仿宋" w:cs="宋体" w:hint="eastAsia"/>
                <w:sz w:val="28"/>
                <w:szCs w:val="28"/>
              </w:rPr>
              <w:t>手机</w:t>
            </w:r>
          </w:p>
        </w:tc>
        <w:tc>
          <w:tcPr>
            <w:tcW w:w="2428" w:type="dxa"/>
            <w:vAlign w:val="center"/>
          </w:tcPr>
          <w:p w:rsidR="00623FED" w:rsidRDefault="00623FED">
            <w:pPr>
              <w:jc w:val="center"/>
              <w:rPr>
                <w:rFonts w:ascii="仿宋" w:eastAsia="仿宋" w:hAnsi="仿宋"/>
                <w:sz w:val="28"/>
                <w:szCs w:val="28"/>
              </w:rPr>
            </w:pPr>
          </w:p>
        </w:tc>
      </w:tr>
      <w:tr w:rsidR="00623FED">
        <w:trPr>
          <w:jc w:val="center"/>
        </w:trPr>
        <w:tc>
          <w:tcPr>
            <w:tcW w:w="2427" w:type="dxa"/>
            <w:vAlign w:val="center"/>
          </w:tcPr>
          <w:p w:rsidR="00623FED" w:rsidRDefault="007B2D0F">
            <w:pPr>
              <w:jc w:val="center"/>
              <w:rPr>
                <w:rFonts w:ascii="仿宋" w:eastAsia="仿宋" w:hAnsi="仿宋"/>
                <w:sz w:val="28"/>
                <w:szCs w:val="28"/>
              </w:rPr>
            </w:pPr>
            <w:r>
              <w:rPr>
                <w:rFonts w:ascii="仿宋" w:eastAsia="仿宋" w:hAnsi="仿宋" w:cs="宋体" w:hint="eastAsia"/>
                <w:sz w:val="28"/>
                <w:szCs w:val="28"/>
              </w:rPr>
              <w:t>传真</w:t>
            </w:r>
          </w:p>
        </w:tc>
        <w:tc>
          <w:tcPr>
            <w:tcW w:w="2426" w:type="dxa"/>
            <w:vAlign w:val="center"/>
          </w:tcPr>
          <w:p w:rsidR="00623FED" w:rsidRDefault="00623FED">
            <w:pPr>
              <w:jc w:val="center"/>
              <w:rPr>
                <w:rFonts w:ascii="仿宋" w:eastAsia="仿宋" w:hAnsi="仿宋"/>
                <w:sz w:val="28"/>
                <w:szCs w:val="28"/>
              </w:rPr>
            </w:pPr>
          </w:p>
        </w:tc>
        <w:tc>
          <w:tcPr>
            <w:tcW w:w="2428" w:type="dxa"/>
            <w:vAlign w:val="center"/>
          </w:tcPr>
          <w:p w:rsidR="00623FED" w:rsidRDefault="007B2D0F">
            <w:pPr>
              <w:jc w:val="center"/>
              <w:rPr>
                <w:rFonts w:ascii="仿宋" w:eastAsia="仿宋" w:hAnsi="仿宋"/>
                <w:sz w:val="28"/>
                <w:szCs w:val="28"/>
              </w:rPr>
            </w:pPr>
            <w:r>
              <w:rPr>
                <w:rFonts w:ascii="仿宋" w:eastAsia="仿宋" w:hAnsi="仿宋" w:cs="宋体" w:hint="eastAsia"/>
                <w:sz w:val="28"/>
                <w:szCs w:val="28"/>
              </w:rPr>
              <w:t>电子邮箱</w:t>
            </w:r>
          </w:p>
        </w:tc>
        <w:tc>
          <w:tcPr>
            <w:tcW w:w="2428" w:type="dxa"/>
            <w:vAlign w:val="center"/>
          </w:tcPr>
          <w:p w:rsidR="00623FED" w:rsidRDefault="00623FED">
            <w:pPr>
              <w:jc w:val="center"/>
              <w:rPr>
                <w:rFonts w:ascii="仿宋" w:eastAsia="仿宋" w:hAnsi="仿宋"/>
                <w:sz w:val="28"/>
                <w:szCs w:val="28"/>
              </w:rPr>
            </w:pPr>
          </w:p>
        </w:tc>
      </w:tr>
      <w:tr w:rsidR="00623FED">
        <w:trPr>
          <w:jc w:val="center"/>
        </w:trPr>
        <w:tc>
          <w:tcPr>
            <w:tcW w:w="2427" w:type="dxa"/>
            <w:vAlign w:val="center"/>
          </w:tcPr>
          <w:p w:rsidR="00623FED" w:rsidRDefault="007B2D0F">
            <w:pPr>
              <w:jc w:val="center"/>
              <w:rPr>
                <w:rFonts w:ascii="仿宋" w:eastAsia="仿宋" w:hAnsi="仿宋"/>
                <w:sz w:val="28"/>
                <w:szCs w:val="28"/>
              </w:rPr>
            </w:pPr>
            <w:r>
              <w:rPr>
                <w:rFonts w:ascii="仿宋" w:eastAsia="仿宋" w:hAnsi="仿宋" w:cs="宋体" w:hint="eastAsia"/>
                <w:sz w:val="28"/>
                <w:szCs w:val="28"/>
              </w:rPr>
              <w:t>地址</w:t>
            </w:r>
          </w:p>
        </w:tc>
        <w:tc>
          <w:tcPr>
            <w:tcW w:w="2426" w:type="dxa"/>
            <w:vAlign w:val="center"/>
          </w:tcPr>
          <w:p w:rsidR="00623FED" w:rsidRDefault="00623FED">
            <w:pPr>
              <w:jc w:val="center"/>
              <w:rPr>
                <w:rFonts w:ascii="仿宋" w:eastAsia="仿宋" w:hAnsi="仿宋"/>
                <w:sz w:val="28"/>
                <w:szCs w:val="28"/>
              </w:rPr>
            </w:pPr>
          </w:p>
        </w:tc>
        <w:tc>
          <w:tcPr>
            <w:tcW w:w="2428" w:type="dxa"/>
            <w:vAlign w:val="center"/>
          </w:tcPr>
          <w:p w:rsidR="00623FED" w:rsidRDefault="007B2D0F">
            <w:pPr>
              <w:jc w:val="center"/>
              <w:rPr>
                <w:rFonts w:ascii="仿宋" w:eastAsia="仿宋" w:hAnsi="仿宋"/>
                <w:sz w:val="28"/>
                <w:szCs w:val="28"/>
              </w:rPr>
            </w:pPr>
            <w:r>
              <w:rPr>
                <w:rFonts w:ascii="仿宋" w:eastAsia="仿宋" w:hAnsi="仿宋" w:cs="宋体" w:hint="eastAsia"/>
                <w:sz w:val="28"/>
                <w:szCs w:val="28"/>
              </w:rPr>
              <w:t>邮政编码</w:t>
            </w:r>
          </w:p>
        </w:tc>
        <w:tc>
          <w:tcPr>
            <w:tcW w:w="2428" w:type="dxa"/>
            <w:vAlign w:val="center"/>
          </w:tcPr>
          <w:p w:rsidR="00623FED" w:rsidRDefault="00623FED">
            <w:pPr>
              <w:jc w:val="center"/>
              <w:rPr>
                <w:rFonts w:ascii="仿宋" w:eastAsia="仿宋" w:hAnsi="仿宋"/>
                <w:sz w:val="28"/>
                <w:szCs w:val="28"/>
              </w:rPr>
            </w:pPr>
          </w:p>
        </w:tc>
      </w:tr>
      <w:tr w:rsidR="00623FED">
        <w:trPr>
          <w:trHeight w:val="1095"/>
          <w:jc w:val="center"/>
        </w:trPr>
        <w:tc>
          <w:tcPr>
            <w:tcW w:w="2427" w:type="dxa"/>
            <w:vAlign w:val="center"/>
          </w:tcPr>
          <w:p w:rsidR="00623FED" w:rsidRDefault="007B2D0F">
            <w:pPr>
              <w:jc w:val="center"/>
              <w:rPr>
                <w:rFonts w:ascii="仿宋" w:eastAsia="仿宋" w:hAnsi="仿宋"/>
                <w:sz w:val="28"/>
                <w:szCs w:val="28"/>
              </w:rPr>
            </w:pPr>
            <w:r>
              <w:rPr>
                <w:rFonts w:ascii="仿宋" w:eastAsia="仿宋" w:hAnsi="仿宋" w:cs="宋体" w:hint="eastAsia"/>
                <w:sz w:val="28"/>
                <w:szCs w:val="28"/>
              </w:rPr>
              <w:t>有关说明</w:t>
            </w:r>
          </w:p>
        </w:tc>
        <w:tc>
          <w:tcPr>
            <w:tcW w:w="7282" w:type="dxa"/>
            <w:gridSpan w:val="3"/>
            <w:vAlign w:val="center"/>
          </w:tcPr>
          <w:p w:rsidR="00623FED" w:rsidRDefault="00623FED">
            <w:pPr>
              <w:jc w:val="center"/>
              <w:rPr>
                <w:rFonts w:ascii="仿宋" w:eastAsia="仿宋" w:hAnsi="仿宋"/>
                <w:sz w:val="28"/>
                <w:szCs w:val="28"/>
              </w:rPr>
            </w:pPr>
          </w:p>
        </w:tc>
      </w:tr>
      <w:tr w:rsidR="00623FED">
        <w:trPr>
          <w:trHeight w:val="841"/>
          <w:jc w:val="center"/>
        </w:trPr>
        <w:tc>
          <w:tcPr>
            <w:tcW w:w="2427" w:type="dxa"/>
            <w:vAlign w:val="center"/>
          </w:tcPr>
          <w:p w:rsidR="00623FED" w:rsidRDefault="007B2D0F">
            <w:pPr>
              <w:jc w:val="center"/>
              <w:rPr>
                <w:rFonts w:ascii="仿宋" w:eastAsia="仿宋" w:hAnsi="仿宋"/>
                <w:sz w:val="28"/>
                <w:szCs w:val="28"/>
              </w:rPr>
            </w:pPr>
            <w:r>
              <w:rPr>
                <w:rFonts w:ascii="仿宋" w:eastAsia="仿宋" w:hAnsi="仿宋" w:cs="宋体" w:hint="eastAsia"/>
                <w:sz w:val="28"/>
                <w:szCs w:val="28"/>
              </w:rPr>
              <w:t>附件</w:t>
            </w:r>
          </w:p>
        </w:tc>
        <w:tc>
          <w:tcPr>
            <w:tcW w:w="7282" w:type="dxa"/>
            <w:gridSpan w:val="3"/>
            <w:vAlign w:val="center"/>
          </w:tcPr>
          <w:p w:rsidR="00623FED" w:rsidRDefault="00623FED">
            <w:pPr>
              <w:jc w:val="center"/>
              <w:rPr>
                <w:rFonts w:ascii="仿宋" w:eastAsia="仿宋" w:hAnsi="仿宋"/>
                <w:sz w:val="28"/>
                <w:szCs w:val="28"/>
              </w:rPr>
            </w:pPr>
          </w:p>
        </w:tc>
      </w:tr>
    </w:tbl>
    <w:p w:rsidR="00623FED" w:rsidRDefault="00623FED">
      <w:pPr>
        <w:jc w:val="left"/>
        <w:rPr>
          <w:rFonts w:ascii="仿宋" w:eastAsia="仿宋" w:hAnsi="仿宋" w:cs="宋体"/>
          <w:sz w:val="28"/>
          <w:szCs w:val="28"/>
        </w:rPr>
      </w:pPr>
    </w:p>
    <w:sectPr w:rsidR="00623FED" w:rsidSect="00623FED">
      <w:pgSz w:w="11906" w:h="16838"/>
      <w:pgMar w:top="1134" w:right="1134" w:bottom="1134" w:left="1134"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036E91" w:rsidRDefault="00036E91" w:rsidP="000D770D">
      <w:r>
        <w:separator/>
      </w:r>
    </w:p>
  </w:endnote>
  <w:endnote w:type="continuationSeparator" w:id="0">
    <w:p w:rsidR="00036E91" w:rsidRDefault="00036E91" w:rsidP="000D770D">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楷体_GB2312">
    <w:altName w:val="楷体"/>
    <w:charset w:val="86"/>
    <w:family w:val="modern"/>
    <w:pitch w:val="default"/>
    <w:sig w:usb0="00000000" w:usb1="00000000" w:usb2="00000010" w:usb3="00000000" w:csb0="00040000" w:csb1="00000000"/>
  </w:font>
  <w:font w:name="Courier New">
    <w:panose1 w:val="02070309020205020404"/>
    <w:charset w:val="00"/>
    <w:family w:val="modern"/>
    <w:notTrueType/>
    <w:pitch w:val="fixed"/>
    <w:sig w:usb0="00000003" w:usb1="00000000" w:usb2="00000000" w:usb3="00000000" w:csb0="00000001" w:csb1="00000000"/>
  </w:font>
  <w:font w:name="微软雅黑">
    <w:panose1 w:val="020B0503020204020204"/>
    <w:charset w:val="86"/>
    <w:family w:val="swiss"/>
    <w:pitch w:val="variable"/>
    <w:sig w:usb0="80000287" w:usb1="280F3C52" w:usb2="00000016" w:usb3="00000000" w:csb0="0004001F" w:csb1="00000000"/>
  </w:font>
  <w:font w:name="等线">
    <w:altName w:val="Arial Unicode MS"/>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AFF" w:usb1="C0007843" w:usb2="00000009" w:usb3="00000000" w:csb0="000001FF"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036E91" w:rsidRDefault="00036E91" w:rsidP="000D770D">
      <w:r>
        <w:separator/>
      </w:r>
    </w:p>
  </w:footnote>
  <w:footnote w:type="continuationSeparator" w:id="0">
    <w:p w:rsidR="00036E91" w:rsidRDefault="00036E91" w:rsidP="000D770D">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42CF4755"/>
    <w:multiLevelType w:val="multilevel"/>
    <w:tmpl w:val="42CF4755"/>
    <w:lvl w:ilvl="0">
      <w:start w:val="1"/>
      <w:numFmt w:val="bullet"/>
      <w:pStyle w:val="ItemList"/>
      <w:lvlText w:val=""/>
      <w:lvlJc w:val="left"/>
      <w:pPr>
        <w:tabs>
          <w:tab w:val="left" w:pos="2126"/>
        </w:tabs>
        <w:ind w:left="2126" w:hanging="425"/>
      </w:pPr>
      <w:rPr>
        <w:rFonts w:ascii="Wingdings" w:hAnsi="Wingdings" w:cs="Wingdings" w:hint="default"/>
        <w:b w:val="0"/>
        <w:bCs w:val="0"/>
        <w:i w:val="0"/>
        <w:iCs w:val="0"/>
        <w:caps w:val="0"/>
        <w:strike w:val="0"/>
        <w:dstrike w:val="0"/>
        <w:vanish w:val="0"/>
        <w:color w:val="000000"/>
        <w:spacing w:val="0"/>
        <w:w w:val="100"/>
        <w:position w:val="2"/>
        <w:sz w:val="16"/>
        <w:szCs w:val="16"/>
        <w:vertAlign w:val="baseline"/>
      </w:rPr>
    </w:lvl>
    <w:lvl w:ilvl="1">
      <w:start w:val="1"/>
      <w:numFmt w:val="bullet"/>
      <w:lvlText w:val=""/>
      <w:lvlJc w:val="left"/>
      <w:pPr>
        <w:tabs>
          <w:tab w:val="left" w:pos="840"/>
        </w:tabs>
        <w:ind w:left="840" w:hanging="420"/>
      </w:pPr>
      <w:rPr>
        <w:rFonts w:ascii="Wingdings" w:hAnsi="Wingdings" w:hint="default"/>
      </w:rPr>
    </w:lvl>
    <w:lvl w:ilvl="2">
      <w:start w:val="1"/>
      <w:numFmt w:val="bullet"/>
      <w:lvlText w:val=""/>
      <w:lvlJc w:val="left"/>
      <w:pPr>
        <w:tabs>
          <w:tab w:val="left" w:pos="1260"/>
        </w:tabs>
        <w:ind w:left="1260" w:hanging="420"/>
      </w:pPr>
      <w:rPr>
        <w:rFonts w:ascii="Wingdings" w:hAnsi="Wingdings" w:hint="default"/>
      </w:rPr>
    </w:lvl>
    <w:lvl w:ilvl="3">
      <w:start w:val="1"/>
      <w:numFmt w:val="bullet"/>
      <w:lvlText w:val=""/>
      <w:lvlJc w:val="left"/>
      <w:pPr>
        <w:tabs>
          <w:tab w:val="left" w:pos="1680"/>
        </w:tabs>
        <w:ind w:left="1680" w:hanging="420"/>
      </w:pPr>
      <w:rPr>
        <w:rFonts w:ascii="Wingdings" w:hAnsi="Wingdings" w:hint="default"/>
      </w:rPr>
    </w:lvl>
    <w:lvl w:ilvl="4">
      <w:start w:val="1"/>
      <w:numFmt w:val="bullet"/>
      <w:lvlText w:val=""/>
      <w:lvlJc w:val="left"/>
      <w:pPr>
        <w:tabs>
          <w:tab w:val="left" w:pos="2100"/>
        </w:tabs>
        <w:ind w:left="2100" w:hanging="420"/>
      </w:pPr>
      <w:rPr>
        <w:rFonts w:ascii="Wingdings" w:hAnsi="Wingdings" w:hint="default"/>
      </w:rPr>
    </w:lvl>
    <w:lvl w:ilvl="5">
      <w:start w:val="1"/>
      <w:numFmt w:val="bullet"/>
      <w:lvlText w:val=""/>
      <w:lvlJc w:val="left"/>
      <w:pPr>
        <w:tabs>
          <w:tab w:val="left" w:pos="2520"/>
        </w:tabs>
        <w:ind w:left="2520" w:hanging="420"/>
      </w:pPr>
      <w:rPr>
        <w:rFonts w:ascii="Wingdings" w:hAnsi="Wingdings" w:hint="default"/>
      </w:rPr>
    </w:lvl>
    <w:lvl w:ilvl="6">
      <w:start w:val="1"/>
      <w:numFmt w:val="bullet"/>
      <w:lvlText w:val=""/>
      <w:lvlJc w:val="left"/>
      <w:pPr>
        <w:tabs>
          <w:tab w:val="left" w:pos="2940"/>
        </w:tabs>
        <w:ind w:left="2940" w:hanging="420"/>
      </w:pPr>
      <w:rPr>
        <w:rFonts w:ascii="Wingdings" w:hAnsi="Wingdings" w:hint="default"/>
      </w:rPr>
    </w:lvl>
    <w:lvl w:ilvl="7">
      <w:start w:val="1"/>
      <w:numFmt w:val="bullet"/>
      <w:lvlText w:val=""/>
      <w:lvlJc w:val="left"/>
      <w:pPr>
        <w:tabs>
          <w:tab w:val="left" w:pos="3360"/>
        </w:tabs>
        <w:ind w:left="3360" w:hanging="420"/>
      </w:pPr>
      <w:rPr>
        <w:rFonts w:ascii="Wingdings" w:hAnsi="Wingdings" w:hint="default"/>
      </w:rPr>
    </w:lvl>
    <w:lvl w:ilvl="8">
      <w:start w:val="1"/>
      <w:numFmt w:val="bullet"/>
      <w:lvlText w:val=""/>
      <w:lvlJc w:val="left"/>
      <w:pPr>
        <w:tabs>
          <w:tab w:val="left" w:pos="3780"/>
        </w:tabs>
        <w:ind w:left="3780" w:hanging="420"/>
      </w:pPr>
      <w:rPr>
        <w:rFonts w:ascii="Wingdings" w:hAnsi="Wingding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bordersDoNotSurroundHeader/>
  <w:bordersDoNotSurroundFooter/>
  <w:proofState w:spelling="clean" w:grammar="clean"/>
  <w:defaultTabStop w:val="420"/>
  <w:drawingGridVerticalSpacing w:val="156"/>
  <w:noPunctuationKerning/>
  <w:characterSpacingControl w:val="compressPunctuation"/>
  <w:hdrShapeDefaults>
    <o:shapedefaults v:ext="edit" spidmax="5122"/>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C90A33"/>
    <w:rsid w:val="0000192D"/>
    <w:rsid w:val="000040EC"/>
    <w:rsid w:val="00006462"/>
    <w:rsid w:val="00034D53"/>
    <w:rsid w:val="00036E91"/>
    <w:rsid w:val="00061F33"/>
    <w:rsid w:val="00062695"/>
    <w:rsid w:val="00072B9A"/>
    <w:rsid w:val="000737CB"/>
    <w:rsid w:val="0009693F"/>
    <w:rsid w:val="00097FF1"/>
    <w:rsid w:val="000A5C9E"/>
    <w:rsid w:val="000A63F6"/>
    <w:rsid w:val="000C509B"/>
    <w:rsid w:val="000D770D"/>
    <w:rsid w:val="000E6B50"/>
    <w:rsid w:val="000F78FC"/>
    <w:rsid w:val="00123C8E"/>
    <w:rsid w:val="001379FB"/>
    <w:rsid w:val="00155880"/>
    <w:rsid w:val="00162A39"/>
    <w:rsid w:val="00172F62"/>
    <w:rsid w:val="00177451"/>
    <w:rsid w:val="001806EB"/>
    <w:rsid w:val="001853DA"/>
    <w:rsid w:val="001A35BD"/>
    <w:rsid w:val="001C25AD"/>
    <w:rsid w:val="001E4384"/>
    <w:rsid w:val="001E5F83"/>
    <w:rsid w:val="001E6BDF"/>
    <w:rsid w:val="002056BA"/>
    <w:rsid w:val="002074E5"/>
    <w:rsid w:val="002161E4"/>
    <w:rsid w:val="00217771"/>
    <w:rsid w:val="00221FE4"/>
    <w:rsid w:val="00265F4F"/>
    <w:rsid w:val="00272DF1"/>
    <w:rsid w:val="00274F3A"/>
    <w:rsid w:val="00285B1C"/>
    <w:rsid w:val="00286334"/>
    <w:rsid w:val="0029620E"/>
    <w:rsid w:val="002963BD"/>
    <w:rsid w:val="002A4204"/>
    <w:rsid w:val="002A70FD"/>
    <w:rsid w:val="002B5A8E"/>
    <w:rsid w:val="002C428C"/>
    <w:rsid w:val="002C4CDB"/>
    <w:rsid w:val="002C75A1"/>
    <w:rsid w:val="002D119C"/>
    <w:rsid w:val="002D313D"/>
    <w:rsid w:val="002D6953"/>
    <w:rsid w:val="002E18E9"/>
    <w:rsid w:val="002F2904"/>
    <w:rsid w:val="00304FAD"/>
    <w:rsid w:val="00311111"/>
    <w:rsid w:val="003128C8"/>
    <w:rsid w:val="00313443"/>
    <w:rsid w:val="00316648"/>
    <w:rsid w:val="0031670A"/>
    <w:rsid w:val="0032091B"/>
    <w:rsid w:val="00350184"/>
    <w:rsid w:val="00372201"/>
    <w:rsid w:val="0037522E"/>
    <w:rsid w:val="003867D7"/>
    <w:rsid w:val="00394F5E"/>
    <w:rsid w:val="003B4DB9"/>
    <w:rsid w:val="003C0958"/>
    <w:rsid w:val="003C684F"/>
    <w:rsid w:val="003D0195"/>
    <w:rsid w:val="003E0236"/>
    <w:rsid w:val="00401679"/>
    <w:rsid w:val="00405076"/>
    <w:rsid w:val="00407F3A"/>
    <w:rsid w:val="00413280"/>
    <w:rsid w:val="00435FE7"/>
    <w:rsid w:val="0047163B"/>
    <w:rsid w:val="0047472E"/>
    <w:rsid w:val="0048315C"/>
    <w:rsid w:val="004904BA"/>
    <w:rsid w:val="00492FC0"/>
    <w:rsid w:val="004A3452"/>
    <w:rsid w:val="004B07A0"/>
    <w:rsid w:val="004B4851"/>
    <w:rsid w:val="004D7EAA"/>
    <w:rsid w:val="004E22BA"/>
    <w:rsid w:val="004F3173"/>
    <w:rsid w:val="004F514E"/>
    <w:rsid w:val="00502C77"/>
    <w:rsid w:val="005218B6"/>
    <w:rsid w:val="00535DEE"/>
    <w:rsid w:val="00544F46"/>
    <w:rsid w:val="005500E5"/>
    <w:rsid w:val="00565BDB"/>
    <w:rsid w:val="0058406B"/>
    <w:rsid w:val="005906B4"/>
    <w:rsid w:val="00592FB4"/>
    <w:rsid w:val="005977CB"/>
    <w:rsid w:val="005B74BA"/>
    <w:rsid w:val="005B7DE0"/>
    <w:rsid w:val="005D2766"/>
    <w:rsid w:val="005E1842"/>
    <w:rsid w:val="005E45A6"/>
    <w:rsid w:val="005F03B0"/>
    <w:rsid w:val="005F109B"/>
    <w:rsid w:val="00600857"/>
    <w:rsid w:val="00605A7A"/>
    <w:rsid w:val="00612568"/>
    <w:rsid w:val="00623FED"/>
    <w:rsid w:val="00625CCF"/>
    <w:rsid w:val="00637D0C"/>
    <w:rsid w:val="00637D9D"/>
    <w:rsid w:val="00675104"/>
    <w:rsid w:val="006A484B"/>
    <w:rsid w:val="006A6D93"/>
    <w:rsid w:val="006B55B7"/>
    <w:rsid w:val="006D3A28"/>
    <w:rsid w:val="006E26D8"/>
    <w:rsid w:val="006E5DAB"/>
    <w:rsid w:val="00703AD0"/>
    <w:rsid w:val="00742356"/>
    <w:rsid w:val="00744297"/>
    <w:rsid w:val="00744F64"/>
    <w:rsid w:val="007512A6"/>
    <w:rsid w:val="007524B7"/>
    <w:rsid w:val="00761336"/>
    <w:rsid w:val="00766CE9"/>
    <w:rsid w:val="00776D00"/>
    <w:rsid w:val="007808A3"/>
    <w:rsid w:val="00797694"/>
    <w:rsid w:val="007A2083"/>
    <w:rsid w:val="007A6129"/>
    <w:rsid w:val="007B2516"/>
    <w:rsid w:val="007B2D0F"/>
    <w:rsid w:val="007B3424"/>
    <w:rsid w:val="007C506D"/>
    <w:rsid w:val="007D532E"/>
    <w:rsid w:val="007E6C19"/>
    <w:rsid w:val="007F4915"/>
    <w:rsid w:val="00816B24"/>
    <w:rsid w:val="00820F6F"/>
    <w:rsid w:val="0082499E"/>
    <w:rsid w:val="008262EB"/>
    <w:rsid w:val="008335B5"/>
    <w:rsid w:val="00836F45"/>
    <w:rsid w:val="00851FDF"/>
    <w:rsid w:val="0085778D"/>
    <w:rsid w:val="008844DA"/>
    <w:rsid w:val="008A27D7"/>
    <w:rsid w:val="008A4492"/>
    <w:rsid w:val="008C2179"/>
    <w:rsid w:val="008C386D"/>
    <w:rsid w:val="008D44A1"/>
    <w:rsid w:val="008D4984"/>
    <w:rsid w:val="008E6B85"/>
    <w:rsid w:val="008F0217"/>
    <w:rsid w:val="008F6165"/>
    <w:rsid w:val="008F6688"/>
    <w:rsid w:val="008F7368"/>
    <w:rsid w:val="00900EC6"/>
    <w:rsid w:val="0091162B"/>
    <w:rsid w:val="009224A9"/>
    <w:rsid w:val="00955962"/>
    <w:rsid w:val="00964C99"/>
    <w:rsid w:val="0096637F"/>
    <w:rsid w:val="0097137E"/>
    <w:rsid w:val="00972691"/>
    <w:rsid w:val="0099680F"/>
    <w:rsid w:val="009A6E86"/>
    <w:rsid w:val="009C5D50"/>
    <w:rsid w:val="009D02F2"/>
    <w:rsid w:val="009D3B1B"/>
    <w:rsid w:val="00A00679"/>
    <w:rsid w:val="00A05967"/>
    <w:rsid w:val="00A0743D"/>
    <w:rsid w:val="00A212DF"/>
    <w:rsid w:val="00A219CA"/>
    <w:rsid w:val="00A21D43"/>
    <w:rsid w:val="00A276E8"/>
    <w:rsid w:val="00A475DF"/>
    <w:rsid w:val="00A47FC2"/>
    <w:rsid w:val="00A53866"/>
    <w:rsid w:val="00A9170E"/>
    <w:rsid w:val="00AA0AC3"/>
    <w:rsid w:val="00AB3AF2"/>
    <w:rsid w:val="00AD4CB1"/>
    <w:rsid w:val="00AD77B1"/>
    <w:rsid w:val="00AE398A"/>
    <w:rsid w:val="00AE639C"/>
    <w:rsid w:val="00B059BD"/>
    <w:rsid w:val="00B53417"/>
    <w:rsid w:val="00B53754"/>
    <w:rsid w:val="00B57A18"/>
    <w:rsid w:val="00B6031D"/>
    <w:rsid w:val="00B638EE"/>
    <w:rsid w:val="00B672A2"/>
    <w:rsid w:val="00B758D7"/>
    <w:rsid w:val="00B8055E"/>
    <w:rsid w:val="00B9207D"/>
    <w:rsid w:val="00BD4DB7"/>
    <w:rsid w:val="00BE2F92"/>
    <w:rsid w:val="00BF09AE"/>
    <w:rsid w:val="00C075C1"/>
    <w:rsid w:val="00C100BB"/>
    <w:rsid w:val="00C16DA1"/>
    <w:rsid w:val="00C3094E"/>
    <w:rsid w:val="00C410D7"/>
    <w:rsid w:val="00C464AC"/>
    <w:rsid w:val="00C523CE"/>
    <w:rsid w:val="00C6313F"/>
    <w:rsid w:val="00C6344B"/>
    <w:rsid w:val="00C64ED3"/>
    <w:rsid w:val="00C67E27"/>
    <w:rsid w:val="00C81EA9"/>
    <w:rsid w:val="00C847CF"/>
    <w:rsid w:val="00C90A33"/>
    <w:rsid w:val="00C914DF"/>
    <w:rsid w:val="00C94386"/>
    <w:rsid w:val="00C96156"/>
    <w:rsid w:val="00CA2B13"/>
    <w:rsid w:val="00CA7687"/>
    <w:rsid w:val="00CB0323"/>
    <w:rsid w:val="00CB24CB"/>
    <w:rsid w:val="00CB7956"/>
    <w:rsid w:val="00CC533F"/>
    <w:rsid w:val="00CF4BFC"/>
    <w:rsid w:val="00D00882"/>
    <w:rsid w:val="00D23A26"/>
    <w:rsid w:val="00D23AA4"/>
    <w:rsid w:val="00D25385"/>
    <w:rsid w:val="00D336D5"/>
    <w:rsid w:val="00D61451"/>
    <w:rsid w:val="00D61C4D"/>
    <w:rsid w:val="00D731F9"/>
    <w:rsid w:val="00D775D2"/>
    <w:rsid w:val="00DA2FF5"/>
    <w:rsid w:val="00DB7F6A"/>
    <w:rsid w:val="00DE1FF1"/>
    <w:rsid w:val="00DE7406"/>
    <w:rsid w:val="00DE7E1C"/>
    <w:rsid w:val="00DF4588"/>
    <w:rsid w:val="00DF751D"/>
    <w:rsid w:val="00DF7910"/>
    <w:rsid w:val="00E229CB"/>
    <w:rsid w:val="00E52119"/>
    <w:rsid w:val="00E54F67"/>
    <w:rsid w:val="00E60EE3"/>
    <w:rsid w:val="00E6291B"/>
    <w:rsid w:val="00EA63CE"/>
    <w:rsid w:val="00EA787B"/>
    <w:rsid w:val="00EB0FDB"/>
    <w:rsid w:val="00EC5C45"/>
    <w:rsid w:val="00ED162B"/>
    <w:rsid w:val="00EE0E49"/>
    <w:rsid w:val="00EF4248"/>
    <w:rsid w:val="00EF5272"/>
    <w:rsid w:val="00EF5D03"/>
    <w:rsid w:val="00EF7CE2"/>
    <w:rsid w:val="00F0680E"/>
    <w:rsid w:val="00F2148B"/>
    <w:rsid w:val="00F24951"/>
    <w:rsid w:val="00F24C2C"/>
    <w:rsid w:val="00F27816"/>
    <w:rsid w:val="00F2789E"/>
    <w:rsid w:val="00F359E3"/>
    <w:rsid w:val="00F43663"/>
    <w:rsid w:val="00F4404C"/>
    <w:rsid w:val="00F5484C"/>
    <w:rsid w:val="00F55667"/>
    <w:rsid w:val="00F64212"/>
    <w:rsid w:val="00F738CF"/>
    <w:rsid w:val="00F77224"/>
    <w:rsid w:val="00F83793"/>
    <w:rsid w:val="00F83EEF"/>
    <w:rsid w:val="00FA0A66"/>
    <w:rsid w:val="00FA645D"/>
    <w:rsid w:val="00FA7B3E"/>
    <w:rsid w:val="00FB2EAB"/>
    <w:rsid w:val="00FB3A8A"/>
    <w:rsid w:val="00FB55E2"/>
    <w:rsid w:val="00FE2453"/>
    <w:rsid w:val="00FF4511"/>
    <w:rsid w:val="010206EB"/>
    <w:rsid w:val="0203749F"/>
    <w:rsid w:val="02B64603"/>
    <w:rsid w:val="02DD78A7"/>
    <w:rsid w:val="05056BE5"/>
    <w:rsid w:val="063D6171"/>
    <w:rsid w:val="07A95028"/>
    <w:rsid w:val="083C36A8"/>
    <w:rsid w:val="09F463E4"/>
    <w:rsid w:val="0BAE1594"/>
    <w:rsid w:val="0BAE5509"/>
    <w:rsid w:val="0C57383E"/>
    <w:rsid w:val="0EA457AA"/>
    <w:rsid w:val="0FCB65BF"/>
    <w:rsid w:val="10B12DE2"/>
    <w:rsid w:val="10CD618B"/>
    <w:rsid w:val="116741F1"/>
    <w:rsid w:val="12251B45"/>
    <w:rsid w:val="13977990"/>
    <w:rsid w:val="14A72011"/>
    <w:rsid w:val="158A1193"/>
    <w:rsid w:val="16935530"/>
    <w:rsid w:val="18BF0971"/>
    <w:rsid w:val="19564B81"/>
    <w:rsid w:val="1A86426F"/>
    <w:rsid w:val="1AA008D5"/>
    <w:rsid w:val="1AB11B50"/>
    <w:rsid w:val="1C260B1A"/>
    <w:rsid w:val="1CF71512"/>
    <w:rsid w:val="1D1356F7"/>
    <w:rsid w:val="204D2B13"/>
    <w:rsid w:val="21F61BA9"/>
    <w:rsid w:val="231C58C8"/>
    <w:rsid w:val="25D729B2"/>
    <w:rsid w:val="26011DC2"/>
    <w:rsid w:val="260B6279"/>
    <w:rsid w:val="27F72CF8"/>
    <w:rsid w:val="28C85532"/>
    <w:rsid w:val="2939070E"/>
    <w:rsid w:val="294C010D"/>
    <w:rsid w:val="2B933396"/>
    <w:rsid w:val="2D5F448E"/>
    <w:rsid w:val="2E814900"/>
    <w:rsid w:val="2E831024"/>
    <w:rsid w:val="2F3B23F6"/>
    <w:rsid w:val="2F4A43DB"/>
    <w:rsid w:val="30785D44"/>
    <w:rsid w:val="30791A1B"/>
    <w:rsid w:val="311306C2"/>
    <w:rsid w:val="34297A5A"/>
    <w:rsid w:val="35261EF4"/>
    <w:rsid w:val="383A6870"/>
    <w:rsid w:val="3B635472"/>
    <w:rsid w:val="3B9859E0"/>
    <w:rsid w:val="3E2204AE"/>
    <w:rsid w:val="3EB45411"/>
    <w:rsid w:val="3F6218C3"/>
    <w:rsid w:val="40516119"/>
    <w:rsid w:val="4083709C"/>
    <w:rsid w:val="42842899"/>
    <w:rsid w:val="42C24A00"/>
    <w:rsid w:val="42FA5E10"/>
    <w:rsid w:val="440E485B"/>
    <w:rsid w:val="455A36D4"/>
    <w:rsid w:val="46A31280"/>
    <w:rsid w:val="474331D7"/>
    <w:rsid w:val="47A872F6"/>
    <w:rsid w:val="4BAA387A"/>
    <w:rsid w:val="4CD55DC1"/>
    <w:rsid w:val="4CF87BD5"/>
    <w:rsid w:val="4D117B2C"/>
    <w:rsid w:val="4DA711EF"/>
    <w:rsid w:val="4E6C1940"/>
    <w:rsid w:val="50D00F5A"/>
    <w:rsid w:val="515A6B5F"/>
    <w:rsid w:val="51B04D0A"/>
    <w:rsid w:val="52A45C98"/>
    <w:rsid w:val="53C92015"/>
    <w:rsid w:val="55B816D1"/>
    <w:rsid w:val="574D6072"/>
    <w:rsid w:val="59400F6E"/>
    <w:rsid w:val="5956113B"/>
    <w:rsid w:val="5C0959C3"/>
    <w:rsid w:val="5C812E6C"/>
    <w:rsid w:val="5D951F30"/>
    <w:rsid w:val="60F173EA"/>
    <w:rsid w:val="61A21725"/>
    <w:rsid w:val="629D5B97"/>
    <w:rsid w:val="660E2363"/>
    <w:rsid w:val="669248DE"/>
    <w:rsid w:val="6AD12606"/>
    <w:rsid w:val="6BC24C98"/>
    <w:rsid w:val="6C791314"/>
    <w:rsid w:val="6CB13941"/>
    <w:rsid w:val="6D7805FA"/>
    <w:rsid w:val="6FC249CD"/>
    <w:rsid w:val="7066591A"/>
    <w:rsid w:val="71CD3425"/>
    <w:rsid w:val="740A60C4"/>
    <w:rsid w:val="7A4E3112"/>
    <w:rsid w:val="7A9E3360"/>
    <w:rsid w:val="7CCB3199"/>
    <w:rsid w:val="7D6622A5"/>
    <w:rsid w:val="7DD14F92"/>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5122"/>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semiHidden="0" w:uiPriority="0" w:qFormat="1"/>
    <w:lsdException w:name="heading 4" w:uiPriority="9" w:qFormat="1"/>
    <w:lsdException w:name="heading 5" w:semiHidden="0"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qFormat="1"/>
    <w:lsdException w:name="header" w:semiHidden="0" w:qFormat="1"/>
    <w:lsdException w:name="footer" w:semiHidden="0" w:uiPriority="0" w:qFormat="1"/>
    <w:lsdException w:name="caption" w:uiPriority="35" w:qFormat="1"/>
    <w:lsdException w:name="annotation reference" w:qFormat="1"/>
    <w:lsdException w:name="Title" w:semiHidden="0" w:uiPriority="10" w:unhideWhenUsed="0" w:qFormat="1"/>
    <w:lsdException w:name="Default Paragraph Font" w:uiPriority="1" w:qFormat="1"/>
    <w:lsdException w:name="Body Text Indent" w:semiHidden="0" w:uiPriority="0" w:unhideWhenUsed="0" w:qFormat="1"/>
    <w:lsdException w:name="Subtitle" w:semiHidden="0" w:uiPriority="11" w:unhideWhenUsed="0" w:qFormat="1"/>
    <w:lsdException w:name="Hyperlink" w:semiHidden="0" w:qFormat="1"/>
    <w:lsdException w:name="Strong" w:semiHidden="0" w:uiPriority="22" w:unhideWhenUsed="0" w:qFormat="1"/>
    <w:lsdException w:name="Emphasis" w:semiHidden="0" w:uiPriority="20" w:unhideWhenUsed="0" w:qFormat="1"/>
    <w:lsdException w:name="Plain Text" w:semiHidden="0" w:uiPriority="0" w:unhideWhenUsed="0" w:qFormat="1"/>
    <w:lsdException w:name="HTML Preformatted" w:semiHidden="0" w:uiPriority="0" w:qFormat="1"/>
    <w:lsdException w:name="Normal Table" w:qFormat="1"/>
    <w:lsdException w:name="annotation subject" w:qFormat="1"/>
    <w:lsdException w:name="Balloon Text" w:qFormat="1"/>
    <w:lsdException w:name="Table Grid" w:semiHidden="0" w:uiPriority="3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next w:val="a0"/>
    <w:qFormat/>
    <w:rsid w:val="00623FED"/>
    <w:pPr>
      <w:widowControl w:val="0"/>
      <w:jc w:val="both"/>
    </w:pPr>
    <w:rPr>
      <w:kern w:val="2"/>
      <w:sz w:val="21"/>
      <w:szCs w:val="21"/>
    </w:rPr>
  </w:style>
  <w:style w:type="paragraph" w:styleId="3">
    <w:name w:val="heading 3"/>
    <w:basedOn w:val="a"/>
    <w:next w:val="a"/>
    <w:link w:val="3Char"/>
    <w:unhideWhenUsed/>
    <w:qFormat/>
    <w:rsid w:val="00623FED"/>
    <w:pPr>
      <w:keepNext/>
      <w:keepLines/>
      <w:spacing w:before="260" w:after="260" w:line="416" w:lineRule="auto"/>
      <w:outlineLvl w:val="2"/>
    </w:pPr>
    <w:rPr>
      <w:rFonts w:ascii="Calibri" w:hAnsi="Calibri"/>
      <w:b/>
      <w:bCs/>
      <w:sz w:val="32"/>
      <w:szCs w:val="32"/>
    </w:rPr>
  </w:style>
  <w:style w:type="paragraph" w:styleId="5">
    <w:name w:val="heading 5"/>
    <w:basedOn w:val="a"/>
    <w:next w:val="a"/>
    <w:link w:val="5Char"/>
    <w:uiPriority w:val="9"/>
    <w:unhideWhenUsed/>
    <w:qFormat/>
    <w:rsid w:val="00623FED"/>
    <w:pPr>
      <w:keepNext/>
      <w:keepLines/>
      <w:spacing w:before="280" w:after="290" w:line="376" w:lineRule="auto"/>
      <w:outlineLvl w:val="4"/>
    </w:pPr>
    <w:rPr>
      <w:b/>
      <w:bCs/>
      <w:sz w:val="28"/>
      <w:szCs w:val="28"/>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Body Text Indent"/>
    <w:basedOn w:val="a"/>
    <w:qFormat/>
    <w:rsid w:val="00623FED"/>
    <w:pPr>
      <w:spacing w:line="360" w:lineRule="auto"/>
      <w:ind w:firstLineChars="200" w:firstLine="560"/>
    </w:pPr>
    <w:rPr>
      <w:rFonts w:ascii="楷体_GB2312" w:eastAsia="楷体_GB2312"/>
      <w:sz w:val="28"/>
      <w:szCs w:val="28"/>
    </w:rPr>
  </w:style>
  <w:style w:type="paragraph" w:styleId="a4">
    <w:name w:val="annotation text"/>
    <w:basedOn w:val="a"/>
    <w:link w:val="Char"/>
    <w:uiPriority w:val="99"/>
    <w:semiHidden/>
    <w:unhideWhenUsed/>
    <w:qFormat/>
    <w:rsid w:val="00623FED"/>
    <w:pPr>
      <w:jc w:val="left"/>
    </w:pPr>
  </w:style>
  <w:style w:type="paragraph" w:styleId="a5">
    <w:name w:val="Plain Text"/>
    <w:basedOn w:val="a"/>
    <w:link w:val="Char0"/>
    <w:qFormat/>
    <w:rsid w:val="00623FED"/>
    <w:rPr>
      <w:rFonts w:ascii="宋体" w:hAnsi="Courier New" w:cs="宋体"/>
      <w:kern w:val="0"/>
      <w:sz w:val="20"/>
      <w:szCs w:val="20"/>
    </w:rPr>
  </w:style>
  <w:style w:type="paragraph" w:styleId="a6">
    <w:name w:val="Balloon Text"/>
    <w:basedOn w:val="a"/>
    <w:link w:val="Char1"/>
    <w:uiPriority w:val="99"/>
    <w:semiHidden/>
    <w:unhideWhenUsed/>
    <w:qFormat/>
    <w:rsid w:val="00623FED"/>
    <w:rPr>
      <w:sz w:val="18"/>
      <w:szCs w:val="18"/>
    </w:rPr>
  </w:style>
  <w:style w:type="paragraph" w:styleId="a7">
    <w:name w:val="footer"/>
    <w:basedOn w:val="a"/>
    <w:link w:val="Char2"/>
    <w:unhideWhenUsed/>
    <w:qFormat/>
    <w:rsid w:val="00623FED"/>
    <w:pPr>
      <w:tabs>
        <w:tab w:val="center" w:pos="4153"/>
        <w:tab w:val="right" w:pos="8306"/>
      </w:tabs>
      <w:snapToGrid w:val="0"/>
      <w:jc w:val="left"/>
    </w:pPr>
    <w:rPr>
      <w:sz w:val="18"/>
      <w:szCs w:val="18"/>
    </w:rPr>
  </w:style>
  <w:style w:type="paragraph" w:styleId="a8">
    <w:name w:val="header"/>
    <w:basedOn w:val="a"/>
    <w:link w:val="Char3"/>
    <w:uiPriority w:val="99"/>
    <w:unhideWhenUsed/>
    <w:qFormat/>
    <w:rsid w:val="00623FED"/>
    <w:pPr>
      <w:pBdr>
        <w:bottom w:val="single" w:sz="6" w:space="1" w:color="auto"/>
      </w:pBdr>
      <w:tabs>
        <w:tab w:val="center" w:pos="4153"/>
        <w:tab w:val="right" w:pos="8306"/>
      </w:tabs>
      <w:snapToGrid w:val="0"/>
      <w:jc w:val="center"/>
    </w:pPr>
    <w:rPr>
      <w:sz w:val="18"/>
      <w:szCs w:val="18"/>
    </w:rPr>
  </w:style>
  <w:style w:type="paragraph" w:styleId="HTML">
    <w:name w:val="HTML Preformatted"/>
    <w:basedOn w:val="a"/>
    <w:link w:val="HTMLChar"/>
    <w:unhideWhenUsed/>
    <w:qFormat/>
    <w:rsid w:val="00623FE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szCs w:val="24"/>
    </w:rPr>
  </w:style>
  <w:style w:type="paragraph" w:styleId="a9">
    <w:name w:val="annotation subject"/>
    <w:basedOn w:val="a4"/>
    <w:next w:val="a4"/>
    <w:link w:val="Char4"/>
    <w:uiPriority w:val="99"/>
    <w:semiHidden/>
    <w:unhideWhenUsed/>
    <w:qFormat/>
    <w:rsid w:val="00623FED"/>
    <w:rPr>
      <w:b/>
      <w:bCs/>
    </w:rPr>
  </w:style>
  <w:style w:type="character" w:styleId="aa">
    <w:name w:val="Hyperlink"/>
    <w:basedOn w:val="a1"/>
    <w:uiPriority w:val="99"/>
    <w:unhideWhenUsed/>
    <w:qFormat/>
    <w:rsid w:val="00623FED"/>
    <w:rPr>
      <w:color w:val="0563C1" w:themeColor="hyperlink"/>
      <w:u w:val="single"/>
    </w:rPr>
  </w:style>
  <w:style w:type="character" w:styleId="ab">
    <w:name w:val="annotation reference"/>
    <w:basedOn w:val="a1"/>
    <w:uiPriority w:val="99"/>
    <w:semiHidden/>
    <w:unhideWhenUsed/>
    <w:qFormat/>
    <w:rsid w:val="00623FED"/>
    <w:rPr>
      <w:sz w:val="21"/>
      <w:szCs w:val="21"/>
    </w:rPr>
  </w:style>
  <w:style w:type="character" w:customStyle="1" w:styleId="Char0">
    <w:name w:val="纯文本 Char"/>
    <w:basedOn w:val="a1"/>
    <w:link w:val="a5"/>
    <w:qFormat/>
    <w:rsid w:val="00623FED"/>
    <w:rPr>
      <w:rFonts w:ascii="宋体" w:eastAsia="宋体" w:hAnsi="Courier New" w:cs="宋体"/>
      <w:kern w:val="0"/>
      <w:sz w:val="20"/>
      <w:szCs w:val="20"/>
    </w:rPr>
  </w:style>
  <w:style w:type="character" w:customStyle="1" w:styleId="HTMLChar">
    <w:name w:val="HTML 预设格式 Char"/>
    <w:basedOn w:val="a1"/>
    <w:link w:val="HTML"/>
    <w:qFormat/>
    <w:rsid w:val="00623FED"/>
    <w:rPr>
      <w:rFonts w:ascii="宋体" w:eastAsia="宋体" w:hAnsi="宋体" w:cs="宋体"/>
      <w:kern w:val="0"/>
      <w:sz w:val="24"/>
      <w:szCs w:val="24"/>
    </w:rPr>
  </w:style>
  <w:style w:type="character" w:customStyle="1" w:styleId="fontstyle01">
    <w:name w:val="fontstyle01"/>
    <w:basedOn w:val="a1"/>
    <w:qFormat/>
    <w:rsid w:val="00623FED"/>
    <w:rPr>
      <w:rFonts w:ascii="微软雅黑" w:eastAsia="微软雅黑" w:hAnsi="微软雅黑" w:hint="eastAsia"/>
      <w:color w:val="000000"/>
      <w:sz w:val="24"/>
      <w:szCs w:val="24"/>
    </w:rPr>
  </w:style>
  <w:style w:type="paragraph" w:styleId="ac">
    <w:name w:val="List Paragraph"/>
    <w:basedOn w:val="a"/>
    <w:uiPriority w:val="34"/>
    <w:qFormat/>
    <w:rsid w:val="00623FED"/>
    <w:pPr>
      <w:ind w:firstLineChars="200" w:firstLine="420"/>
    </w:pPr>
    <w:rPr>
      <w:rFonts w:asciiTheme="minorHAnsi" w:eastAsiaTheme="minorEastAsia" w:hAnsiTheme="minorHAnsi" w:cstheme="minorBidi"/>
      <w:szCs w:val="22"/>
    </w:rPr>
  </w:style>
  <w:style w:type="paragraph" w:customStyle="1" w:styleId="1">
    <w:name w:val="列出段落1"/>
    <w:basedOn w:val="a"/>
    <w:uiPriority w:val="34"/>
    <w:qFormat/>
    <w:rsid w:val="00623FED"/>
    <w:pPr>
      <w:ind w:firstLineChars="200" w:firstLine="420"/>
    </w:pPr>
    <w:rPr>
      <w:sz w:val="28"/>
      <w:szCs w:val="20"/>
    </w:rPr>
  </w:style>
  <w:style w:type="character" w:customStyle="1" w:styleId="Char3">
    <w:name w:val="页眉 Char"/>
    <w:basedOn w:val="a1"/>
    <w:link w:val="a8"/>
    <w:uiPriority w:val="99"/>
    <w:qFormat/>
    <w:rsid w:val="00623FED"/>
    <w:rPr>
      <w:rFonts w:ascii="Times New Roman" w:eastAsia="宋体" w:hAnsi="Times New Roman" w:cs="Times New Roman"/>
      <w:sz w:val="18"/>
      <w:szCs w:val="18"/>
    </w:rPr>
  </w:style>
  <w:style w:type="character" w:customStyle="1" w:styleId="Char2">
    <w:name w:val="页脚 Char"/>
    <w:basedOn w:val="a1"/>
    <w:link w:val="a7"/>
    <w:qFormat/>
    <w:rsid w:val="00623FED"/>
    <w:rPr>
      <w:rFonts w:ascii="Times New Roman" w:eastAsia="宋体" w:hAnsi="Times New Roman" w:cs="Times New Roman"/>
      <w:sz w:val="18"/>
      <w:szCs w:val="18"/>
    </w:rPr>
  </w:style>
  <w:style w:type="character" w:customStyle="1" w:styleId="Char1">
    <w:name w:val="批注框文本 Char"/>
    <w:basedOn w:val="a1"/>
    <w:link w:val="a6"/>
    <w:uiPriority w:val="99"/>
    <w:semiHidden/>
    <w:qFormat/>
    <w:rsid w:val="00623FED"/>
    <w:rPr>
      <w:rFonts w:ascii="Times New Roman" w:eastAsia="宋体" w:hAnsi="Times New Roman" w:cs="Times New Roman"/>
      <w:sz w:val="18"/>
      <w:szCs w:val="18"/>
    </w:rPr>
  </w:style>
  <w:style w:type="character" w:customStyle="1" w:styleId="5Char">
    <w:name w:val="标题 5 Char"/>
    <w:basedOn w:val="a1"/>
    <w:link w:val="5"/>
    <w:uiPriority w:val="9"/>
    <w:qFormat/>
    <w:rsid w:val="00623FED"/>
    <w:rPr>
      <w:rFonts w:ascii="Times New Roman" w:eastAsia="宋体" w:hAnsi="Times New Roman" w:cs="Times New Roman"/>
      <w:b/>
      <w:bCs/>
      <w:sz w:val="28"/>
      <w:szCs w:val="28"/>
    </w:rPr>
  </w:style>
  <w:style w:type="character" w:customStyle="1" w:styleId="Char">
    <w:name w:val="批注文字 Char"/>
    <w:basedOn w:val="a1"/>
    <w:link w:val="a4"/>
    <w:uiPriority w:val="99"/>
    <w:semiHidden/>
    <w:qFormat/>
    <w:rsid w:val="00623FED"/>
    <w:rPr>
      <w:rFonts w:ascii="Times New Roman" w:eastAsia="宋体" w:hAnsi="Times New Roman" w:cs="Times New Roman"/>
      <w:szCs w:val="21"/>
    </w:rPr>
  </w:style>
  <w:style w:type="character" w:customStyle="1" w:styleId="Char4">
    <w:name w:val="批注主题 Char"/>
    <w:basedOn w:val="Char"/>
    <w:link w:val="a9"/>
    <w:uiPriority w:val="99"/>
    <w:semiHidden/>
    <w:qFormat/>
    <w:rsid w:val="00623FED"/>
    <w:rPr>
      <w:rFonts w:ascii="Times New Roman" w:eastAsia="宋体" w:hAnsi="Times New Roman" w:cs="Times New Roman"/>
      <w:b/>
      <w:bCs/>
      <w:szCs w:val="21"/>
    </w:rPr>
  </w:style>
  <w:style w:type="character" w:customStyle="1" w:styleId="font11">
    <w:name w:val="font11"/>
    <w:basedOn w:val="a1"/>
    <w:qFormat/>
    <w:rsid w:val="00623FED"/>
    <w:rPr>
      <w:rFonts w:ascii="Calibri" w:hAnsi="Calibri" w:cs="Calibri"/>
      <w:b/>
      <w:color w:val="000000"/>
      <w:sz w:val="21"/>
      <w:szCs w:val="21"/>
      <w:u w:val="none"/>
    </w:rPr>
  </w:style>
  <w:style w:type="paragraph" w:customStyle="1" w:styleId="30">
    <w:name w:val="列出段落3"/>
    <w:basedOn w:val="a"/>
    <w:qFormat/>
    <w:rsid w:val="00623FED"/>
    <w:pPr>
      <w:ind w:firstLineChars="200" w:firstLine="420"/>
    </w:pPr>
    <w:rPr>
      <w:rFonts w:ascii="Calibri" w:hAnsi="Calibri"/>
      <w:szCs w:val="22"/>
    </w:rPr>
  </w:style>
  <w:style w:type="character" w:customStyle="1" w:styleId="3Char">
    <w:name w:val="标题 3 Char"/>
    <w:basedOn w:val="a1"/>
    <w:link w:val="3"/>
    <w:qFormat/>
    <w:rsid w:val="00623FED"/>
    <w:rPr>
      <w:rFonts w:ascii="Calibri" w:eastAsia="宋体" w:hAnsi="Calibri" w:cs="Times New Roman"/>
      <w:b/>
      <w:bCs/>
      <w:kern w:val="2"/>
      <w:sz w:val="32"/>
      <w:szCs w:val="32"/>
    </w:rPr>
  </w:style>
  <w:style w:type="paragraph" w:customStyle="1" w:styleId="ItemList">
    <w:name w:val="Item List"/>
    <w:qFormat/>
    <w:rsid w:val="00623FED"/>
    <w:pPr>
      <w:numPr>
        <w:numId w:val="1"/>
      </w:numPr>
      <w:adjustRightInd w:val="0"/>
      <w:snapToGrid w:val="0"/>
      <w:spacing w:before="80" w:after="80" w:line="240" w:lineRule="atLeast"/>
    </w:pPr>
    <w:rPr>
      <w:rFonts w:cs="Arial"/>
      <w:kern w:val="2"/>
      <w:sz w:val="21"/>
      <w:szCs w:val="21"/>
    </w:rPr>
  </w:style>
  <w:style w:type="paragraph" w:customStyle="1" w:styleId="222">
    <w:name w:val="正文222"/>
    <w:qFormat/>
    <w:rsid w:val="00623FED"/>
    <w:pPr>
      <w:spacing w:after="160" w:line="360" w:lineRule="auto"/>
      <w:ind w:firstLineChars="200" w:firstLine="560"/>
    </w:pPr>
    <w:rPr>
      <w:rFonts w:asciiTheme="minorEastAsia" w:eastAsiaTheme="minorEastAsia" w:hAnsiTheme="minorEastAsia"/>
      <w:sz w:val="28"/>
      <w:szCs w:val="22"/>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11</TotalTime>
  <Pages>4</Pages>
  <Words>249</Words>
  <Characters>1423</Characters>
  <Application>Microsoft Office Word</Application>
  <DocSecurity>0</DocSecurity>
  <Lines>11</Lines>
  <Paragraphs>3</Paragraphs>
  <ScaleCrop>false</ScaleCrop>
  <Company>Microsoft</Company>
  <LinksUpToDate>false</LinksUpToDate>
  <CharactersWithSpaces>1669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靳瑞强</dc:creator>
  <cp:lastModifiedBy>银洁</cp:lastModifiedBy>
  <cp:revision>20</cp:revision>
  <dcterms:created xsi:type="dcterms:W3CDTF">2020-10-10T03:31:00Z</dcterms:created>
  <dcterms:modified xsi:type="dcterms:W3CDTF">2021-01-26T02:35:00Z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2052-11.1.0.9739</vt:lpwstr>
  </property>
</Properties>
</file>